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37" w:rsidRDefault="004A12D7" w:rsidP="006C6960">
      <w:pPr>
        <w:keepNext/>
        <w:autoSpaceDN w:val="0"/>
        <w:spacing w:after="0" w:line="240" w:lineRule="auto"/>
        <w:jc w:val="center"/>
        <w:outlineLvl w:val="2"/>
        <w:rPr>
          <w:rFonts w:ascii="Times New Roman" w:hAnsi="Times New Roman" w:cs="Times New Roman"/>
          <w:b/>
          <w:bCs/>
          <w:sz w:val="28"/>
          <w:szCs w:val="28"/>
        </w:rPr>
      </w:pPr>
      <w:bookmarkStart w:id="0" w:name="P40"/>
      <w:bookmarkEnd w:id="0"/>
      <w:r>
        <w:rPr>
          <w:rFonts w:ascii="Arial" w:hAnsi="Arial" w:cs="Arial"/>
          <w:noProof/>
        </w:rPr>
        <w:drawing>
          <wp:inline distT="0" distB="0" distL="0" distR="0">
            <wp:extent cx="609600" cy="714375"/>
            <wp:effectExtent l="0" t="0" r="0" b="9525"/>
            <wp:docPr id="1" name="Рисунок 1" descr="Герб новый копия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копия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A12D7" w:rsidRDefault="004A12D7" w:rsidP="004A12D7">
      <w:pPr>
        <w:pStyle w:val="af0"/>
        <w:rPr>
          <w:sz w:val="28"/>
        </w:rPr>
      </w:pPr>
      <w:r>
        <w:t>СОВЕТ</w:t>
      </w:r>
      <w:r w:rsidRPr="00253277">
        <w:t xml:space="preserve"> </w:t>
      </w:r>
      <w:r>
        <w:t>депутатов центрального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4A12D7" w:rsidTr="00F31462">
        <w:tc>
          <w:tcPr>
            <w:tcW w:w="9463" w:type="dxa"/>
            <w:tcBorders>
              <w:top w:val="thinThickSmallGap" w:sz="24" w:space="0" w:color="auto"/>
              <w:left w:val="nil"/>
              <w:bottom w:val="nil"/>
              <w:right w:val="nil"/>
            </w:tcBorders>
          </w:tcPr>
          <w:p w:rsidR="004A12D7" w:rsidRPr="00E61116" w:rsidRDefault="004A12D7" w:rsidP="00E61116">
            <w:pPr>
              <w:jc w:val="center"/>
              <w:rPr>
                <w:bCs/>
                <w:caps/>
                <w:sz w:val="6"/>
              </w:rPr>
            </w:pPr>
          </w:p>
        </w:tc>
      </w:tr>
    </w:tbl>
    <w:p w:rsidR="006C6960" w:rsidRPr="001B7BAC" w:rsidRDefault="006C6960" w:rsidP="00AA6D75">
      <w:pPr>
        <w:tabs>
          <w:tab w:val="left" w:pos="195"/>
          <w:tab w:val="right" w:pos="9637"/>
        </w:tabs>
        <w:autoSpaceDN w:val="0"/>
        <w:spacing w:after="0" w:line="240" w:lineRule="auto"/>
        <w:jc w:val="center"/>
        <w:outlineLvl w:val="0"/>
        <w:rPr>
          <w:rFonts w:ascii="Times New Roman" w:hAnsi="Times New Roman" w:cs="Times New Roman"/>
          <w:b/>
          <w:bCs/>
          <w:sz w:val="26"/>
          <w:szCs w:val="26"/>
        </w:rPr>
      </w:pPr>
      <w:r w:rsidRPr="001B7BAC">
        <w:rPr>
          <w:rFonts w:ascii="Times New Roman" w:hAnsi="Times New Roman" w:cs="Times New Roman"/>
          <w:b/>
          <w:bCs/>
          <w:sz w:val="26"/>
          <w:szCs w:val="26"/>
        </w:rPr>
        <w:t>РЕШЕНИЕ</w:t>
      </w:r>
    </w:p>
    <w:p w:rsidR="006C6960" w:rsidRPr="001B7BAC" w:rsidRDefault="006C6960" w:rsidP="006C6960">
      <w:pPr>
        <w:autoSpaceDN w:val="0"/>
        <w:spacing w:after="0" w:line="240" w:lineRule="auto"/>
        <w:jc w:val="center"/>
        <w:outlineLvl w:val="0"/>
        <w:rPr>
          <w:rFonts w:ascii="Times New Roman" w:hAnsi="Times New Roman" w:cs="Times New Roman"/>
          <w:b/>
          <w:bCs/>
          <w:sz w:val="26"/>
          <w:szCs w:val="26"/>
        </w:rPr>
      </w:pPr>
    </w:p>
    <w:p w:rsidR="006C6960" w:rsidRPr="001B7BAC" w:rsidRDefault="004A12D7" w:rsidP="006C6960">
      <w:pPr>
        <w:autoSpaceDN w:val="0"/>
        <w:spacing w:after="0" w:line="240" w:lineRule="auto"/>
        <w:outlineLvl w:val="0"/>
        <w:rPr>
          <w:rFonts w:ascii="Times New Roman" w:hAnsi="Times New Roman" w:cs="Times New Roman"/>
          <w:b/>
          <w:sz w:val="26"/>
          <w:szCs w:val="26"/>
        </w:rPr>
      </w:pPr>
      <w:r w:rsidRPr="001B7BAC">
        <w:rPr>
          <w:rFonts w:ascii="Times New Roman" w:hAnsi="Times New Roman" w:cs="Times New Roman"/>
          <w:sz w:val="26"/>
          <w:szCs w:val="26"/>
        </w:rPr>
        <w:t xml:space="preserve">от </w:t>
      </w:r>
      <w:r w:rsidR="00AA6D75">
        <w:rPr>
          <w:rFonts w:ascii="Times New Roman" w:hAnsi="Times New Roman" w:cs="Times New Roman"/>
          <w:sz w:val="26"/>
          <w:szCs w:val="26"/>
        </w:rPr>
        <w:t>24.03.2022</w:t>
      </w:r>
      <w:r w:rsidR="006C6960" w:rsidRPr="001B7BAC">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r w:rsidR="00F5207C">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r w:rsidR="00D920E5">
        <w:rPr>
          <w:rFonts w:ascii="Times New Roman" w:hAnsi="Times New Roman" w:cs="Times New Roman"/>
          <w:sz w:val="26"/>
          <w:szCs w:val="26"/>
        </w:rPr>
        <w:t xml:space="preserve">               </w:t>
      </w:r>
      <w:r w:rsidR="00F04C34">
        <w:rPr>
          <w:rFonts w:ascii="Times New Roman" w:hAnsi="Times New Roman" w:cs="Times New Roman"/>
          <w:sz w:val="26"/>
          <w:szCs w:val="26"/>
        </w:rPr>
        <w:t xml:space="preserve">                        </w:t>
      </w:r>
      <w:r w:rsidR="00D920E5">
        <w:rPr>
          <w:rFonts w:ascii="Times New Roman" w:hAnsi="Times New Roman" w:cs="Times New Roman"/>
          <w:sz w:val="26"/>
          <w:szCs w:val="26"/>
        </w:rPr>
        <w:t xml:space="preserve"> </w:t>
      </w:r>
      <w:r w:rsidR="00E61116">
        <w:rPr>
          <w:rFonts w:ascii="Times New Roman" w:hAnsi="Times New Roman" w:cs="Times New Roman"/>
          <w:sz w:val="26"/>
          <w:szCs w:val="26"/>
        </w:rPr>
        <w:t xml:space="preserve">    </w:t>
      </w:r>
      <w:r w:rsidR="00AA6D75">
        <w:rPr>
          <w:rFonts w:ascii="Times New Roman" w:hAnsi="Times New Roman" w:cs="Times New Roman"/>
          <w:sz w:val="26"/>
          <w:szCs w:val="26"/>
        </w:rPr>
        <w:t xml:space="preserve"> </w:t>
      </w:r>
      <w:r w:rsidR="006C6960" w:rsidRPr="001B7BAC">
        <w:rPr>
          <w:rFonts w:ascii="Times New Roman" w:hAnsi="Times New Roman" w:cs="Times New Roman"/>
          <w:sz w:val="26"/>
          <w:szCs w:val="26"/>
        </w:rPr>
        <w:t>№</w:t>
      </w:r>
      <w:r w:rsidRPr="001B7BAC">
        <w:rPr>
          <w:rFonts w:ascii="Times New Roman" w:hAnsi="Times New Roman" w:cs="Times New Roman"/>
          <w:sz w:val="26"/>
          <w:szCs w:val="26"/>
        </w:rPr>
        <w:t xml:space="preserve"> </w:t>
      </w:r>
      <w:r w:rsidR="00AA6D75">
        <w:rPr>
          <w:rFonts w:ascii="Times New Roman" w:hAnsi="Times New Roman" w:cs="Times New Roman"/>
          <w:sz w:val="26"/>
          <w:szCs w:val="26"/>
        </w:rPr>
        <w:t>18/8</w:t>
      </w:r>
    </w:p>
    <w:p w:rsidR="006C6960" w:rsidRPr="001B7BAC" w:rsidRDefault="006C6960" w:rsidP="006C6960">
      <w:pPr>
        <w:suppressLineNumbers/>
        <w:spacing w:after="0" w:line="240" w:lineRule="auto"/>
        <w:rPr>
          <w:rFonts w:ascii="Times New Roman" w:hAnsi="Times New Roman" w:cs="Times New Roman"/>
          <w:b/>
          <w:sz w:val="26"/>
          <w:szCs w:val="26"/>
        </w:rPr>
      </w:pPr>
      <w:r w:rsidRPr="001B7BAC">
        <w:rPr>
          <w:rFonts w:ascii="Times New Roman" w:hAnsi="Times New Roman" w:cs="Times New Roman"/>
          <w:b/>
          <w:sz w:val="26"/>
          <w:szCs w:val="26"/>
        </w:rPr>
        <w:t xml:space="preserve">   </w:t>
      </w:r>
    </w:p>
    <w:p w:rsidR="004A12D7" w:rsidRPr="001B7BAC" w:rsidRDefault="00233576" w:rsidP="004A12D7">
      <w:pPr>
        <w:suppressLineNumbers/>
        <w:tabs>
          <w:tab w:val="left" w:pos="709"/>
          <w:tab w:val="left" w:pos="4536"/>
        </w:tabs>
        <w:spacing w:after="0" w:line="240" w:lineRule="auto"/>
        <w:ind w:right="5103"/>
        <w:jc w:val="both"/>
        <w:rPr>
          <w:rFonts w:ascii="Times New Roman" w:hAnsi="Times New Roman" w:cs="Times New Roman"/>
          <w:sz w:val="26"/>
          <w:szCs w:val="26"/>
        </w:rPr>
      </w:pPr>
      <w:r>
        <w:rPr>
          <w:rFonts w:ascii="Times New Roman" w:hAnsi="Times New Roman" w:cs="Times New Roman"/>
          <w:sz w:val="26"/>
          <w:szCs w:val="26"/>
        </w:rPr>
        <w:t>О внесении изменени</w:t>
      </w:r>
      <w:r w:rsidR="00A0047A">
        <w:rPr>
          <w:rFonts w:ascii="Times New Roman" w:hAnsi="Times New Roman" w:cs="Times New Roman"/>
          <w:sz w:val="26"/>
          <w:szCs w:val="26"/>
        </w:rPr>
        <w:t>я</w:t>
      </w:r>
      <w:r w:rsidR="00387689">
        <w:rPr>
          <w:rFonts w:ascii="Times New Roman" w:hAnsi="Times New Roman" w:cs="Times New Roman"/>
          <w:sz w:val="26"/>
          <w:szCs w:val="26"/>
        </w:rPr>
        <w:t xml:space="preserve"> в решение Совета депутатов Центрального района от 29.12.2020 №12/2 «</w:t>
      </w:r>
      <w:r w:rsidR="00B10350" w:rsidRPr="001B7BAC">
        <w:rPr>
          <w:rFonts w:ascii="Times New Roman" w:hAnsi="Times New Roman" w:cs="Times New Roman"/>
          <w:sz w:val="26"/>
          <w:szCs w:val="26"/>
        </w:rPr>
        <w:t xml:space="preserve">Об </w:t>
      </w:r>
      <w:r w:rsidR="00760BC4" w:rsidRPr="001B7BAC">
        <w:rPr>
          <w:rFonts w:ascii="Times New Roman" w:hAnsi="Times New Roman" w:cs="Times New Roman"/>
          <w:sz w:val="26"/>
          <w:szCs w:val="26"/>
        </w:rPr>
        <w:t xml:space="preserve">утверждении Положения о </w:t>
      </w:r>
      <w:r w:rsidR="00B10350" w:rsidRPr="001B7BAC">
        <w:rPr>
          <w:rFonts w:ascii="Times New Roman" w:hAnsi="Times New Roman" w:cs="Times New Roman"/>
          <w:sz w:val="26"/>
          <w:szCs w:val="26"/>
        </w:rPr>
        <w:t xml:space="preserve">реализации инициативных проектов </w:t>
      </w:r>
      <w:r w:rsidR="00760BC4" w:rsidRPr="001B7BAC">
        <w:rPr>
          <w:rFonts w:ascii="Times New Roman" w:hAnsi="Times New Roman" w:cs="Times New Roman"/>
          <w:sz w:val="26"/>
          <w:szCs w:val="26"/>
        </w:rPr>
        <w:t>в</w:t>
      </w:r>
      <w:r w:rsidR="004A12D7" w:rsidRPr="001B7BAC">
        <w:rPr>
          <w:rFonts w:ascii="Times New Roman" w:hAnsi="Times New Roman" w:cs="Times New Roman"/>
          <w:sz w:val="26"/>
          <w:szCs w:val="26"/>
        </w:rPr>
        <w:t xml:space="preserve"> Центральном </w:t>
      </w:r>
      <w:r w:rsidR="004E4B39">
        <w:rPr>
          <w:rFonts w:ascii="Times New Roman" w:hAnsi="Times New Roman" w:cs="Times New Roman"/>
          <w:sz w:val="26"/>
          <w:szCs w:val="26"/>
        </w:rPr>
        <w:t>р</w:t>
      </w:r>
      <w:r w:rsidR="004A12D7" w:rsidRPr="001B7BAC">
        <w:rPr>
          <w:rFonts w:ascii="Times New Roman" w:hAnsi="Times New Roman" w:cs="Times New Roman"/>
          <w:sz w:val="26"/>
          <w:szCs w:val="26"/>
        </w:rPr>
        <w:t xml:space="preserve">айоне </w:t>
      </w:r>
      <w:r w:rsidR="004F328C">
        <w:rPr>
          <w:rFonts w:ascii="Times New Roman" w:hAnsi="Times New Roman" w:cs="Times New Roman"/>
          <w:sz w:val="26"/>
          <w:szCs w:val="26"/>
        </w:rPr>
        <w:t>города Челябинска</w:t>
      </w:r>
      <w:r w:rsidR="00387689">
        <w:rPr>
          <w:rFonts w:ascii="Times New Roman" w:hAnsi="Times New Roman" w:cs="Times New Roman"/>
          <w:sz w:val="26"/>
          <w:szCs w:val="26"/>
        </w:rPr>
        <w:t>»</w:t>
      </w:r>
    </w:p>
    <w:p w:rsidR="004A12D7" w:rsidRPr="001B7BAC" w:rsidRDefault="004A12D7" w:rsidP="004A12D7">
      <w:pPr>
        <w:suppressLineNumbers/>
        <w:spacing w:after="0" w:line="240" w:lineRule="auto"/>
        <w:ind w:firstLine="768"/>
        <w:jc w:val="both"/>
        <w:rPr>
          <w:rFonts w:ascii="Times New Roman" w:hAnsi="Times New Roman" w:cs="Times New Roman"/>
          <w:sz w:val="26"/>
          <w:szCs w:val="26"/>
        </w:rPr>
      </w:pPr>
    </w:p>
    <w:p w:rsidR="00387689" w:rsidRDefault="00387689" w:rsidP="00387689">
      <w:pPr>
        <w:shd w:val="clear" w:color="auto" w:fill="FFFFFF"/>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06 октября 2003 </w:t>
      </w:r>
      <w:proofErr w:type="gramStart"/>
      <w:r>
        <w:rPr>
          <w:rFonts w:ascii="Times New Roman" w:hAnsi="Times New Roman" w:cs="Times New Roman"/>
          <w:sz w:val="26"/>
          <w:szCs w:val="26"/>
        </w:rPr>
        <w:t>года  №</w:t>
      </w:r>
      <w:proofErr w:type="gramEnd"/>
      <w:r>
        <w:rPr>
          <w:rFonts w:ascii="Times New Roman" w:hAnsi="Times New Roman" w:cs="Times New Roman"/>
          <w:sz w:val="26"/>
          <w:szCs w:val="26"/>
        </w:rPr>
        <w:t>131-ФЗ «Об общих принципах организации местного самоуправления в Российской Федерации»,</w:t>
      </w:r>
      <w:r w:rsidRPr="009278A2">
        <w:rPr>
          <w:rFonts w:ascii="Times New Roman" w:hAnsi="Times New Roman" w:cs="Times New Roman"/>
          <w:sz w:val="26"/>
          <w:szCs w:val="26"/>
        </w:rPr>
        <w:t xml:space="preserve"> Законом</w:t>
      </w:r>
      <w:r>
        <w:rPr>
          <w:rFonts w:ascii="Times New Roman" w:hAnsi="Times New Roman" w:cs="Times New Roman"/>
          <w:sz w:val="26"/>
          <w:szCs w:val="26"/>
        </w:rPr>
        <w:t xml:space="preserve"> Челябинской области от 22 </w:t>
      </w:r>
      <w:r w:rsidRPr="00F805C8">
        <w:rPr>
          <w:rFonts w:ascii="Times New Roman" w:hAnsi="Times New Roman" w:cs="Times New Roman"/>
          <w:sz w:val="26"/>
          <w:szCs w:val="26"/>
        </w:rPr>
        <w:t>декабря 2020 года</w:t>
      </w:r>
      <w:r>
        <w:rPr>
          <w:rFonts w:ascii="Times New Roman" w:hAnsi="Times New Roman" w:cs="Times New Roman"/>
          <w:color w:val="FF0000"/>
          <w:sz w:val="26"/>
          <w:szCs w:val="26"/>
        </w:rPr>
        <w:t xml:space="preserve"> </w:t>
      </w:r>
      <w:r w:rsidRPr="00833757">
        <w:rPr>
          <w:rFonts w:ascii="Times New Roman" w:hAnsi="Times New Roman" w:cs="Times New Roman"/>
          <w:sz w:val="26"/>
          <w:szCs w:val="26"/>
        </w:rPr>
        <w:t>№</w:t>
      </w:r>
      <w:r>
        <w:rPr>
          <w:rFonts w:ascii="Times New Roman" w:hAnsi="Times New Roman" w:cs="Times New Roman"/>
          <w:sz w:val="26"/>
          <w:szCs w:val="26"/>
        </w:rPr>
        <w:t> </w:t>
      </w:r>
      <w:r w:rsidRPr="00833757">
        <w:rPr>
          <w:rFonts w:ascii="Times New Roman" w:hAnsi="Times New Roman" w:cs="Times New Roman"/>
          <w:sz w:val="26"/>
          <w:szCs w:val="26"/>
        </w:rPr>
        <w:t>288-ЗО</w:t>
      </w:r>
      <w:r>
        <w:rPr>
          <w:rFonts w:ascii="Times New Roman" w:hAnsi="Times New Roman" w:cs="Times New Roman"/>
          <w:color w:val="FF0000"/>
          <w:sz w:val="26"/>
          <w:szCs w:val="26"/>
        </w:rPr>
        <w:t xml:space="preserve"> </w:t>
      </w:r>
      <w:r>
        <w:rPr>
          <w:rFonts w:ascii="Times New Roman" w:hAnsi="Times New Roman" w:cs="Times New Roman"/>
          <w:color w:val="000000" w:themeColor="text1"/>
          <w:sz w:val="26"/>
          <w:szCs w:val="26"/>
        </w:rPr>
        <w:t xml:space="preserve">«О некоторых вопросах правового регулирования отношений, </w:t>
      </w:r>
      <w:r>
        <w:rPr>
          <w:rFonts w:ascii="Times New Roman" w:hAnsi="Times New Roman" w:cs="Times New Roman"/>
          <w:sz w:val="26"/>
          <w:szCs w:val="26"/>
        </w:rPr>
        <w:t>связанных с инициативными проектами, выдвигаемыми для получения финансовой поддержки за счет межбюджетных трансфертов из областного бюджета», Уставом Центрального района города Челябинска</w:t>
      </w:r>
    </w:p>
    <w:p w:rsidR="00E61116" w:rsidRDefault="00E61116" w:rsidP="004A12D7">
      <w:pPr>
        <w:spacing w:after="0" w:line="240" w:lineRule="auto"/>
        <w:jc w:val="center"/>
        <w:rPr>
          <w:rFonts w:ascii="Times New Roman" w:hAnsi="Times New Roman" w:cs="Times New Roman"/>
          <w:b/>
          <w:sz w:val="26"/>
          <w:szCs w:val="26"/>
        </w:rPr>
      </w:pPr>
    </w:p>
    <w:p w:rsidR="004A12D7" w:rsidRPr="001B7BAC" w:rsidRDefault="004A12D7" w:rsidP="004A12D7">
      <w:pPr>
        <w:spacing w:after="0" w:line="240" w:lineRule="auto"/>
        <w:jc w:val="center"/>
        <w:rPr>
          <w:rFonts w:ascii="Times New Roman" w:hAnsi="Times New Roman" w:cs="Times New Roman"/>
          <w:b/>
          <w:sz w:val="26"/>
          <w:szCs w:val="26"/>
        </w:rPr>
      </w:pPr>
      <w:r w:rsidRPr="001B7BAC">
        <w:rPr>
          <w:rFonts w:ascii="Times New Roman" w:hAnsi="Times New Roman" w:cs="Times New Roman"/>
          <w:b/>
          <w:sz w:val="26"/>
          <w:szCs w:val="26"/>
        </w:rPr>
        <w:t xml:space="preserve">Совет депутатов Центрального района </w:t>
      </w:r>
    </w:p>
    <w:p w:rsidR="004A12D7" w:rsidRPr="001B7BAC" w:rsidRDefault="004A12D7" w:rsidP="004A12D7">
      <w:pPr>
        <w:spacing w:after="0" w:line="240" w:lineRule="auto"/>
        <w:jc w:val="center"/>
        <w:rPr>
          <w:rFonts w:ascii="Times New Roman" w:hAnsi="Times New Roman" w:cs="Times New Roman"/>
          <w:b/>
          <w:caps/>
          <w:sz w:val="26"/>
          <w:szCs w:val="26"/>
        </w:rPr>
      </w:pPr>
      <w:r w:rsidRPr="001B7BAC">
        <w:rPr>
          <w:rFonts w:ascii="Times New Roman" w:hAnsi="Times New Roman" w:cs="Times New Roman"/>
          <w:b/>
          <w:caps/>
          <w:sz w:val="26"/>
          <w:szCs w:val="26"/>
        </w:rPr>
        <w:t>Решает:</w:t>
      </w:r>
    </w:p>
    <w:p w:rsidR="00387689" w:rsidRDefault="00387689" w:rsidP="00A30D17">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Внести изменени</w:t>
      </w:r>
      <w:r w:rsidR="00A0047A">
        <w:rPr>
          <w:rFonts w:ascii="Times New Roman" w:hAnsi="Times New Roman" w:cs="Times New Roman"/>
          <w:sz w:val="26"/>
          <w:szCs w:val="26"/>
        </w:rPr>
        <w:t>е</w:t>
      </w:r>
      <w:r>
        <w:rPr>
          <w:rFonts w:ascii="Times New Roman" w:hAnsi="Times New Roman" w:cs="Times New Roman"/>
          <w:sz w:val="26"/>
          <w:szCs w:val="26"/>
        </w:rPr>
        <w:t xml:space="preserve"> в</w:t>
      </w:r>
      <w:r w:rsidR="0034726C">
        <w:rPr>
          <w:rFonts w:ascii="Times New Roman" w:hAnsi="Times New Roman" w:cs="Times New Roman"/>
          <w:sz w:val="26"/>
          <w:szCs w:val="26"/>
        </w:rPr>
        <w:t xml:space="preserve"> </w:t>
      </w:r>
      <w:r>
        <w:rPr>
          <w:rFonts w:ascii="Times New Roman" w:hAnsi="Times New Roman" w:cs="Times New Roman"/>
          <w:sz w:val="26"/>
          <w:szCs w:val="26"/>
        </w:rPr>
        <w:t>решени</w:t>
      </w:r>
      <w:r w:rsidR="00AA6D75">
        <w:rPr>
          <w:rFonts w:ascii="Times New Roman" w:hAnsi="Times New Roman" w:cs="Times New Roman"/>
          <w:sz w:val="26"/>
          <w:szCs w:val="26"/>
        </w:rPr>
        <w:t>е</w:t>
      </w:r>
      <w:r>
        <w:rPr>
          <w:rFonts w:ascii="Times New Roman" w:hAnsi="Times New Roman" w:cs="Times New Roman"/>
          <w:sz w:val="26"/>
          <w:szCs w:val="26"/>
        </w:rPr>
        <w:t xml:space="preserve"> </w:t>
      </w:r>
      <w:r w:rsidRPr="009278A2">
        <w:rPr>
          <w:rFonts w:ascii="Times New Roman" w:hAnsi="Times New Roman" w:cs="Times New Roman"/>
          <w:sz w:val="26"/>
          <w:szCs w:val="26"/>
        </w:rPr>
        <w:t>Совета депутатов Центрального района от 29.12.2020 № 12/</w:t>
      </w:r>
      <w:r w:rsidR="00685859">
        <w:rPr>
          <w:rFonts w:ascii="Times New Roman" w:hAnsi="Times New Roman" w:cs="Times New Roman"/>
          <w:sz w:val="26"/>
          <w:szCs w:val="26"/>
        </w:rPr>
        <w:t>2</w:t>
      </w:r>
      <w:r w:rsidRPr="009278A2">
        <w:rPr>
          <w:rFonts w:ascii="Times New Roman" w:hAnsi="Times New Roman" w:cs="Times New Roman"/>
          <w:sz w:val="26"/>
          <w:szCs w:val="26"/>
        </w:rPr>
        <w:t xml:space="preserve"> «Об утверждении Положения о реализации инициативны</w:t>
      </w:r>
      <w:r w:rsidR="00685859">
        <w:rPr>
          <w:rFonts w:ascii="Times New Roman" w:hAnsi="Times New Roman" w:cs="Times New Roman"/>
          <w:sz w:val="26"/>
          <w:szCs w:val="26"/>
        </w:rPr>
        <w:t>х</w:t>
      </w:r>
      <w:r w:rsidRPr="009278A2">
        <w:rPr>
          <w:rFonts w:ascii="Times New Roman" w:hAnsi="Times New Roman" w:cs="Times New Roman"/>
          <w:sz w:val="26"/>
          <w:szCs w:val="26"/>
        </w:rPr>
        <w:t xml:space="preserve"> проект</w:t>
      </w:r>
      <w:r w:rsidR="00685859">
        <w:rPr>
          <w:rFonts w:ascii="Times New Roman" w:hAnsi="Times New Roman" w:cs="Times New Roman"/>
          <w:sz w:val="26"/>
          <w:szCs w:val="26"/>
        </w:rPr>
        <w:t>ов в</w:t>
      </w:r>
      <w:r w:rsidRPr="009278A2">
        <w:rPr>
          <w:rFonts w:ascii="Times New Roman" w:hAnsi="Times New Roman" w:cs="Times New Roman"/>
          <w:sz w:val="26"/>
          <w:szCs w:val="26"/>
        </w:rPr>
        <w:t xml:space="preserve"> Центрально</w:t>
      </w:r>
      <w:r w:rsidR="00685859">
        <w:rPr>
          <w:rFonts w:ascii="Times New Roman" w:hAnsi="Times New Roman" w:cs="Times New Roman"/>
          <w:sz w:val="26"/>
          <w:szCs w:val="26"/>
        </w:rPr>
        <w:t>м</w:t>
      </w:r>
      <w:r w:rsidRPr="009278A2">
        <w:rPr>
          <w:rFonts w:ascii="Times New Roman" w:hAnsi="Times New Roman" w:cs="Times New Roman"/>
          <w:sz w:val="26"/>
          <w:szCs w:val="26"/>
        </w:rPr>
        <w:t xml:space="preserve"> район</w:t>
      </w:r>
      <w:r w:rsidR="00685859">
        <w:rPr>
          <w:rFonts w:ascii="Times New Roman" w:hAnsi="Times New Roman" w:cs="Times New Roman"/>
          <w:sz w:val="26"/>
          <w:szCs w:val="26"/>
        </w:rPr>
        <w:t>е</w:t>
      </w:r>
      <w:r w:rsidRPr="009278A2">
        <w:rPr>
          <w:rFonts w:ascii="Times New Roman" w:hAnsi="Times New Roman" w:cs="Times New Roman"/>
          <w:sz w:val="26"/>
          <w:szCs w:val="26"/>
        </w:rPr>
        <w:t xml:space="preserve"> города Челябинска»</w:t>
      </w:r>
      <w:r>
        <w:rPr>
          <w:rFonts w:ascii="Times New Roman" w:hAnsi="Times New Roman" w:cs="Times New Roman"/>
          <w:sz w:val="26"/>
          <w:szCs w:val="26"/>
        </w:rPr>
        <w:t xml:space="preserve">, изложив </w:t>
      </w:r>
      <w:r w:rsidR="0034726C">
        <w:rPr>
          <w:rFonts w:ascii="Times New Roman" w:hAnsi="Times New Roman" w:cs="Times New Roman"/>
          <w:sz w:val="26"/>
          <w:szCs w:val="26"/>
        </w:rPr>
        <w:t>его</w:t>
      </w:r>
      <w:r w:rsidR="00F04C34">
        <w:rPr>
          <w:rFonts w:ascii="Times New Roman" w:hAnsi="Times New Roman" w:cs="Times New Roman"/>
          <w:sz w:val="26"/>
          <w:szCs w:val="26"/>
        </w:rPr>
        <w:t xml:space="preserve"> </w:t>
      </w:r>
      <w:r w:rsidR="00AA6D75">
        <w:rPr>
          <w:rFonts w:ascii="Times New Roman" w:hAnsi="Times New Roman" w:cs="Times New Roman"/>
          <w:sz w:val="26"/>
          <w:szCs w:val="26"/>
        </w:rPr>
        <w:t xml:space="preserve">приложение </w:t>
      </w:r>
      <w:r>
        <w:rPr>
          <w:rFonts w:ascii="Times New Roman" w:hAnsi="Times New Roman" w:cs="Times New Roman"/>
          <w:sz w:val="26"/>
          <w:szCs w:val="26"/>
        </w:rPr>
        <w:t xml:space="preserve">в новой </w:t>
      </w:r>
      <w:proofErr w:type="gramStart"/>
      <w:r>
        <w:rPr>
          <w:rFonts w:ascii="Times New Roman" w:hAnsi="Times New Roman" w:cs="Times New Roman"/>
          <w:sz w:val="26"/>
          <w:szCs w:val="26"/>
        </w:rPr>
        <w:t>редакции</w:t>
      </w:r>
      <w:r w:rsidR="00F04C34">
        <w:rPr>
          <w:rFonts w:ascii="Times New Roman" w:hAnsi="Times New Roman" w:cs="Times New Roman"/>
          <w:sz w:val="26"/>
          <w:szCs w:val="26"/>
        </w:rPr>
        <w:t xml:space="preserve">  (</w:t>
      </w:r>
      <w:proofErr w:type="gramEnd"/>
      <w:r w:rsidR="00F04C34">
        <w:rPr>
          <w:rFonts w:ascii="Times New Roman" w:hAnsi="Times New Roman" w:cs="Times New Roman"/>
          <w:sz w:val="26"/>
          <w:szCs w:val="26"/>
        </w:rPr>
        <w:t>приложение к настоящему решению).</w:t>
      </w:r>
    </w:p>
    <w:p w:rsidR="00F04C34" w:rsidRPr="001B7BAC" w:rsidRDefault="00F04C34" w:rsidP="00A30D17">
      <w:pPr>
        <w:suppressLineNumbers/>
        <w:tabs>
          <w:tab w:val="left" w:pos="709"/>
        </w:tabs>
        <w:spacing w:after="0"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 xml:space="preserve"> 2. Признать утратившим силу решение Совета депутатов Центрального района от 28.10.2021 № 16/10 О внесении изменения в решение Совета депутатов Центрального района от 29.12.2020 №12/2 «</w:t>
      </w:r>
      <w:r w:rsidRPr="001B7BAC">
        <w:rPr>
          <w:rFonts w:ascii="Times New Roman" w:hAnsi="Times New Roman" w:cs="Times New Roman"/>
          <w:sz w:val="26"/>
          <w:szCs w:val="26"/>
        </w:rPr>
        <w:t xml:space="preserve">Об утверждении Положения о реализации инициативных проектов в Центральном </w:t>
      </w:r>
      <w:r>
        <w:rPr>
          <w:rFonts w:ascii="Times New Roman" w:hAnsi="Times New Roman" w:cs="Times New Roman"/>
          <w:sz w:val="26"/>
          <w:szCs w:val="26"/>
        </w:rPr>
        <w:t>р</w:t>
      </w:r>
      <w:r w:rsidRPr="001B7BAC">
        <w:rPr>
          <w:rFonts w:ascii="Times New Roman" w:hAnsi="Times New Roman" w:cs="Times New Roman"/>
          <w:sz w:val="26"/>
          <w:szCs w:val="26"/>
        </w:rPr>
        <w:t xml:space="preserve">айоне </w:t>
      </w:r>
      <w:r>
        <w:rPr>
          <w:rFonts w:ascii="Times New Roman" w:hAnsi="Times New Roman" w:cs="Times New Roman"/>
          <w:sz w:val="26"/>
          <w:szCs w:val="26"/>
        </w:rPr>
        <w:t>города Челябинска».</w:t>
      </w:r>
    </w:p>
    <w:p w:rsidR="003677BF" w:rsidRPr="003677BF" w:rsidRDefault="00BD606F" w:rsidP="00A30D17">
      <w:pPr>
        <w:tabs>
          <w:tab w:val="left" w:pos="1134"/>
        </w:tabs>
        <w:spacing w:after="0" w:line="240" w:lineRule="auto"/>
        <w:ind w:right="-19" w:firstLine="709"/>
        <w:jc w:val="both"/>
        <w:rPr>
          <w:rFonts w:ascii="Times New Roman" w:hAnsi="Times New Roman" w:cs="Times New Roman"/>
          <w:sz w:val="26"/>
          <w:szCs w:val="26"/>
        </w:rPr>
      </w:pPr>
      <w:r>
        <w:rPr>
          <w:rFonts w:ascii="Times New Roman" w:hAnsi="Times New Roman" w:cs="Times New Roman"/>
          <w:sz w:val="26"/>
          <w:szCs w:val="26"/>
        </w:rPr>
        <w:t>3</w:t>
      </w:r>
      <w:r w:rsidR="007E3942" w:rsidRPr="003677BF">
        <w:rPr>
          <w:rFonts w:ascii="Times New Roman" w:hAnsi="Times New Roman" w:cs="Times New Roman"/>
          <w:sz w:val="26"/>
          <w:szCs w:val="26"/>
        </w:rPr>
        <w:t>.</w:t>
      </w:r>
      <w:r w:rsidR="003677BF" w:rsidRPr="003677BF">
        <w:rPr>
          <w:rFonts w:ascii="Times New Roman" w:hAnsi="Times New Roman" w:cs="Times New Roman"/>
          <w:sz w:val="26"/>
          <w:szCs w:val="26"/>
        </w:rPr>
        <w:t xml:space="preserve"> Внести настоящее решение в раздел 1 «Участие граждан в самоуправлении» нормативной правовой базы местного сам</w:t>
      </w:r>
      <w:r w:rsidR="00BE785B">
        <w:rPr>
          <w:rFonts w:ascii="Times New Roman" w:hAnsi="Times New Roman" w:cs="Times New Roman"/>
          <w:sz w:val="26"/>
          <w:szCs w:val="26"/>
        </w:rPr>
        <w:t>оуправления Центрального района</w:t>
      </w:r>
      <w:r w:rsidR="003677BF" w:rsidRPr="003677BF">
        <w:rPr>
          <w:rFonts w:ascii="Times New Roman" w:hAnsi="Times New Roman" w:cs="Times New Roman"/>
          <w:sz w:val="26"/>
          <w:szCs w:val="26"/>
        </w:rPr>
        <w:t>.</w:t>
      </w:r>
    </w:p>
    <w:p w:rsidR="003677BF" w:rsidRPr="003677BF" w:rsidRDefault="00BD606F" w:rsidP="00A30D17">
      <w:pPr>
        <w:pStyle w:val="ConsPlusNormal"/>
        <w:widowControl/>
        <w:tabs>
          <w:tab w:val="left" w:pos="1134"/>
        </w:tabs>
        <w:adjustRightInd w:val="0"/>
        <w:ind w:firstLine="709"/>
        <w:jc w:val="both"/>
        <w:rPr>
          <w:rFonts w:ascii="Times New Roman" w:hAnsi="Times New Roman" w:cs="Times New Roman"/>
          <w:b/>
          <w:sz w:val="26"/>
          <w:szCs w:val="26"/>
        </w:rPr>
      </w:pPr>
      <w:r>
        <w:rPr>
          <w:rFonts w:ascii="Times New Roman" w:hAnsi="Times New Roman" w:cs="Times New Roman"/>
          <w:sz w:val="26"/>
          <w:szCs w:val="26"/>
        </w:rPr>
        <w:t>4</w:t>
      </w:r>
      <w:r w:rsidR="003677BF">
        <w:rPr>
          <w:rFonts w:ascii="Times New Roman" w:hAnsi="Times New Roman" w:cs="Times New Roman"/>
          <w:sz w:val="26"/>
          <w:szCs w:val="26"/>
        </w:rPr>
        <w:t>. </w:t>
      </w:r>
      <w:r w:rsidR="003677BF" w:rsidRPr="003677BF">
        <w:rPr>
          <w:rFonts w:ascii="Times New Roman" w:hAnsi="Times New Roman" w:cs="Times New Roman"/>
          <w:sz w:val="26"/>
          <w:szCs w:val="26"/>
        </w:rPr>
        <w:t xml:space="preserve">Ответственность за исполнение настоящего решения возложить на председателя Совета депутатов Центрального района А.Е. </w:t>
      </w:r>
      <w:proofErr w:type="spellStart"/>
      <w:r w:rsidR="003677BF" w:rsidRPr="003677BF">
        <w:rPr>
          <w:rFonts w:ascii="Times New Roman" w:hAnsi="Times New Roman" w:cs="Times New Roman"/>
          <w:sz w:val="26"/>
          <w:szCs w:val="26"/>
        </w:rPr>
        <w:t>Вышегородцева</w:t>
      </w:r>
      <w:proofErr w:type="spellEnd"/>
      <w:r w:rsidR="003677BF">
        <w:rPr>
          <w:rFonts w:ascii="Times New Roman" w:hAnsi="Times New Roman" w:cs="Times New Roman"/>
          <w:sz w:val="26"/>
          <w:szCs w:val="26"/>
        </w:rPr>
        <w:t xml:space="preserve"> и главу Центрального района В.А. </w:t>
      </w:r>
      <w:proofErr w:type="spellStart"/>
      <w:r w:rsidR="003677BF">
        <w:rPr>
          <w:rFonts w:ascii="Times New Roman" w:hAnsi="Times New Roman" w:cs="Times New Roman"/>
          <w:sz w:val="26"/>
          <w:szCs w:val="26"/>
        </w:rPr>
        <w:t>Ереклинцева</w:t>
      </w:r>
      <w:proofErr w:type="spellEnd"/>
      <w:r w:rsidR="003677BF">
        <w:rPr>
          <w:rFonts w:ascii="Times New Roman" w:hAnsi="Times New Roman" w:cs="Times New Roman"/>
          <w:sz w:val="26"/>
          <w:szCs w:val="26"/>
        </w:rPr>
        <w:t>.</w:t>
      </w:r>
    </w:p>
    <w:p w:rsidR="003677BF" w:rsidRPr="003677BF" w:rsidRDefault="00BD606F" w:rsidP="00A30D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3677BF">
        <w:rPr>
          <w:rFonts w:ascii="Times New Roman" w:hAnsi="Times New Roman" w:cs="Times New Roman"/>
          <w:sz w:val="26"/>
          <w:szCs w:val="26"/>
        </w:rPr>
        <w:t>. </w:t>
      </w:r>
      <w:r w:rsidR="003677BF" w:rsidRPr="003677BF">
        <w:rPr>
          <w:rFonts w:ascii="Times New Roman" w:hAnsi="Times New Roman" w:cs="Times New Roman"/>
          <w:sz w:val="26"/>
          <w:szCs w:val="26"/>
        </w:rPr>
        <w:t xml:space="preserve">Контроль исполнения настоящего решения поручить председателю постоянной комиссии по местному самоуправлению Совета депутатов Центрального района </w:t>
      </w:r>
      <w:proofErr w:type="spellStart"/>
      <w:r w:rsidR="003677BF" w:rsidRPr="003677BF">
        <w:rPr>
          <w:rFonts w:ascii="Times New Roman" w:hAnsi="Times New Roman" w:cs="Times New Roman"/>
          <w:sz w:val="26"/>
          <w:szCs w:val="26"/>
        </w:rPr>
        <w:t>Ермошкину</w:t>
      </w:r>
      <w:proofErr w:type="spellEnd"/>
      <w:r w:rsidR="003677BF" w:rsidRPr="003677BF">
        <w:rPr>
          <w:rFonts w:ascii="Times New Roman" w:hAnsi="Times New Roman" w:cs="Times New Roman"/>
          <w:sz w:val="26"/>
          <w:szCs w:val="26"/>
        </w:rPr>
        <w:t xml:space="preserve"> Я.А.</w:t>
      </w:r>
    </w:p>
    <w:p w:rsidR="00E31681" w:rsidRDefault="00BD606F" w:rsidP="00A30D17">
      <w:pPr>
        <w:tabs>
          <w:tab w:val="left" w:pos="1134"/>
        </w:tabs>
        <w:spacing w:after="0"/>
        <w:ind w:right="-19" w:firstLine="709"/>
        <w:contextualSpacing/>
        <w:jc w:val="both"/>
        <w:rPr>
          <w:rFonts w:ascii="Times New Roman" w:hAnsi="Times New Roman" w:cs="Times New Roman"/>
          <w:sz w:val="26"/>
          <w:szCs w:val="26"/>
        </w:rPr>
      </w:pPr>
      <w:r>
        <w:rPr>
          <w:rFonts w:ascii="Times New Roman" w:hAnsi="Times New Roman" w:cs="Times New Roman"/>
          <w:sz w:val="26"/>
          <w:szCs w:val="26"/>
        </w:rPr>
        <w:t>6</w:t>
      </w:r>
      <w:r w:rsidR="003677BF" w:rsidRPr="003677BF">
        <w:rPr>
          <w:rFonts w:ascii="Times New Roman" w:hAnsi="Times New Roman" w:cs="Times New Roman"/>
          <w:sz w:val="26"/>
          <w:szCs w:val="26"/>
        </w:rPr>
        <w:t xml:space="preserve">. Настоящее решение вступает </w:t>
      </w:r>
      <w:r w:rsidR="00E31681">
        <w:rPr>
          <w:rFonts w:ascii="Times New Roman" w:hAnsi="Times New Roman" w:cs="Times New Roman"/>
          <w:sz w:val="26"/>
          <w:szCs w:val="26"/>
        </w:rPr>
        <w:t>в силу со дня его официального обнародования.</w:t>
      </w:r>
    </w:p>
    <w:p w:rsidR="00371346" w:rsidRDefault="00371346" w:rsidP="001B7BAC">
      <w:pPr>
        <w:autoSpaceDE w:val="0"/>
        <w:autoSpaceDN w:val="0"/>
        <w:adjustRightInd w:val="0"/>
        <w:spacing w:after="0" w:line="240" w:lineRule="auto"/>
        <w:rPr>
          <w:rFonts w:ascii="Times New Roman" w:hAnsi="Times New Roman" w:cs="Times New Roman"/>
          <w:sz w:val="26"/>
          <w:szCs w:val="26"/>
        </w:rPr>
      </w:pPr>
    </w:p>
    <w:p w:rsidR="00AA6D75" w:rsidRDefault="00AA6D75" w:rsidP="001B7BAC">
      <w:pPr>
        <w:autoSpaceDE w:val="0"/>
        <w:autoSpaceDN w:val="0"/>
        <w:adjustRightInd w:val="0"/>
        <w:spacing w:after="0" w:line="240" w:lineRule="auto"/>
        <w:rPr>
          <w:rFonts w:ascii="Times New Roman" w:hAnsi="Times New Roman" w:cs="Times New Roman"/>
          <w:sz w:val="26"/>
          <w:szCs w:val="26"/>
        </w:rPr>
      </w:pPr>
    </w:p>
    <w:p w:rsidR="001B7BAC" w:rsidRPr="001B7BAC" w:rsidRDefault="001B7BAC" w:rsidP="001B7BAC">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Председатель Совета депутатов</w:t>
      </w:r>
    </w:p>
    <w:p w:rsidR="001B7BAC" w:rsidRPr="000D39DB" w:rsidRDefault="001B7BAC" w:rsidP="000D39DB">
      <w:pPr>
        <w:autoSpaceDE w:val="0"/>
        <w:autoSpaceDN w:val="0"/>
        <w:adjustRightInd w:val="0"/>
        <w:spacing w:after="0" w:line="240" w:lineRule="auto"/>
        <w:rPr>
          <w:rFonts w:ascii="Times New Roman" w:hAnsi="Times New Roman" w:cs="Times New Roman"/>
          <w:sz w:val="26"/>
          <w:szCs w:val="26"/>
        </w:rPr>
      </w:pPr>
      <w:r w:rsidRPr="001B7BAC">
        <w:rPr>
          <w:rFonts w:ascii="Times New Roman" w:hAnsi="Times New Roman" w:cs="Times New Roman"/>
          <w:sz w:val="26"/>
          <w:szCs w:val="26"/>
        </w:rPr>
        <w:t xml:space="preserve">Центрального района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Pr="001B7BAC">
        <w:rPr>
          <w:rFonts w:ascii="Times New Roman" w:hAnsi="Times New Roman" w:cs="Times New Roman"/>
          <w:sz w:val="26"/>
          <w:szCs w:val="26"/>
        </w:rPr>
        <w:tab/>
        <w:t xml:space="preserve">                                </w:t>
      </w:r>
      <w:r w:rsidR="00DD04B5">
        <w:rPr>
          <w:rFonts w:ascii="Times New Roman" w:hAnsi="Times New Roman" w:cs="Times New Roman"/>
          <w:sz w:val="26"/>
          <w:szCs w:val="26"/>
        </w:rPr>
        <w:t xml:space="preserve">   </w:t>
      </w:r>
      <w:r w:rsidRPr="001B7BAC">
        <w:rPr>
          <w:rFonts w:ascii="Times New Roman" w:hAnsi="Times New Roman" w:cs="Times New Roman"/>
          <w:sz w:val="26"/>
          <w:szCs w:val="26"/>
        </w:rPr>
        <w:t xml:space="preserve"> </w:t>
      </w:r>
      <w:r w:rsidR="00DD04B5">
        <w:rPr>
          <w:rFonts w:ascii="Times New Roman" w:hAnsi="Times New Roman" w:cs="Times New Roman"/>
          <w:sz w:val="26"/>
          <w:szCs w:val="26"/>
        </w:rPr>
        <w:t xml:space="preserve"> </w:t>
      </w:r>
      <w:r w:rsidR="00E61116">
        <w:rPr>
          <w:rFonts w:ascii="Times New Roman" w:hAnsi="Times New Roman" w:cs="Times New Roman"/>
          <w:sz w:val="26"/>
          <w:szCs w:val="26"/>
        </w:rPr>
        <w:t>А.Е. Вышегородцев</w:t>
      </w:r>
      <w:r w:rsidRPr="001B7BAC">
        <w:rPr>
          <w:rFonts w:ascii="Times New Roman" w:hAnsi="Times New Roman" w:cs="Times New Roman"/>
          <w:sz w:val="26"/>
          <w:szCs w:val="26"/>
        </w:rPr>
        <w:t xml:space="preserve">                           </w:t>
      </w:r>
    </w:p>
    <w:p w:rsidR="00E61116" w:rsidRDefault="00E61116" w:rsidP="001B7BAC">
      <w:pPr>
        <w:autoSpaceDE w:val="0"/>
        <w:autoSpaceDN w:val="0"/>
        <w:adjustRightInd w:val="0"/>
        <w:rPr>
          <w:rFonts w:ascii="Times New Roman" w:hAnsi="Times New Roman" w:cs="Times New Roman"/>
          <w:sz w:val="26"/>
          <w:szCs w:val="26"/>
        </w:rPr>
      </w:pPr>
    </w:p>
    <w:p w:rsidR="007A69A1" w:rsidRDefault="001B7BAC" w:rsidP="001B7BAC">
      <w:pPr>
        <w:autoSpaceDE w:val="0"/>
        <w:autoSpaceDN w:val="0"/>
        <w:adjustRightInd w:val="0"/>
        <w:rPr>
          <w:sz w:val="26"/>
          <w:szCs w:val="26"/>
        </w:rPr>
      </w:pPr>
      <w:r w:rsidRPr="001B7BAC">
        <w:rPr>
          <w:rFonts w:ascii="Times New Roman" w:hAnsi="Times New Roman" w:cs="Times New Roman"/>
          <w:sz w:val="26"/>
          <w:szCs w:val="26"/>
        </w:rPr>
        <w:t xml:space="preserve">Глава Центрального района                                                                  </w:t>
      </w:r>
      <w:r w:rsidR="00DD04B5">
        <w:rPr>
          <w:rFonts w:ascii="Times New Roman" w:hAnsi="Times New Roman" w:cs="Times New Roman"/>
          <w:sz w:val="26"/>
          <w:szCs w:val="26"/>
        </w:rPr>
        <w:t xml:space="preserve">  </w:t>
      </w:r>
      <w:r w:rsidR="00E61116">
        <w:rPr>
          <w:rFonts w:ascii="Times New Roman" w:hAnsi="Times New Roman" w:cs="Times New Roman"/>
          <w:sz w:val="26"/>
          <w:szCs w:val="26"/>
        </w:rPr>
        <w:t xml:space="preserve">  </w:t>
      </w:r>
      <w:r w:rsidRPr="001B7BAC">
        <w:rPr>
          <w:rFonts w:ascii="Times New Roman" w:hAnsi="Times New Roman" w:cs="Times New Roman"/>
          <w:sz w:val="26"/>
          <w:szCs w:val="26"/>
        </w:rPr>
        <w:t xml:space="preserve">В.А. </w:t>
      </w:r>
      <w:proofErr w:type="spellStart"/>
      <w:r w:rsidRPr="001B7BAC">
        <w:rPr>
          <w:rFonts w:ascii="Times New Roman" w:hAnsi="Times New Roman" w:cs="Times New Roman"/>
          <w:sz w:val="26"/>
          <w:szCs w:val="26"/>
        </w:rPr>
        <w:t>Ереклинцев</w:t>
      </w:r>
      <w:proofErr w:type="spellEnd"/>
    </w:p>
    <w:p w:rsidR="00A65B06" w:rsidRDefault="00A65B06"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решению Совета депутатов</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Центрального района</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 xml:space="preserve">от  </w:t>
      </w:r>
      <w:r w:rsidR="00AA6D75">
        <w:rPr>
          <w:rFonts w:ascii="Times New Roman" w:hAnsi="Times New Roman" w:cs="Times New Roman"/>
          <w:sz w:val="26"/>
          <w:szCs w:val="26"/>
        </w:rPr>
        <w:t>24.03.2022</w:t>
      </w:r>
      <w:proofErr w:type="gramEnd"/>
      <w:r w:rsidR="00AA6D75">
        <w:rPr>
          <w:rFonts w:ascii="Times New Roman" w:hAnsi="Times New Roman" w:cs="Times New Roman"/>
          <w:sz w:val="26"/>
          <w:szCs w:val="26"/>
        </w:rPr>
        <w:t xml:space="preserve"> №18/8</w:t>
      </w:r>
      <w:r>
        <w:rPr>
          <w:rFonts w:ascii="Times New Roman" w:hAnsi="Times New Roman" w:cs="Times New Roman"/>
          <w:sz w:val="26"/>
          <w:szCs w:val="26"/>
        </w:rPr>
        <w:t> </w:t>
      </w:r>
    </w:p>
    <w:p w:rsidR="007A69A1" w:rsidRDefault="007A69A1" w:rsidP="007A69A1">
      <w:pPr>
        <w:shd w:val="clear" w:color="auto" w:fill="FFFFFF"/>
        <w:autoSpaceDE w:val="0"/>
        <w:autoSpaceDN w:val="0"/>
        <w:adjustRightInd w:val="0"/>
        <w:spacing w:after="0" w:line="240" w:lineRule="auto"/>
        <w:rPr>
          <w:rFonts w:ascii="Times New Roman" w:hAnsi="Times New Roman" w:cs="Times New Roman"/>
          <w:sz w:val="28"/>
          <w:szCs w:val="28"/>
        </w:rPr>
      </w:pP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 решению Совета депутатов</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Центрального района</w:t>
      </w:r>
    </w:p>
    <w:p w:rsidR="007A69A1" w:rsidRDefault="007A69A1" w:rsidP="007A69A1">
      <w:pPr>
        <w:shd w:val="clear" w:color="auto" w:fill="FFFFFF"/>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29.12.2020 № 12/2</w:t>
      </w:r>
    </w:p>
    <w:p w:rsidR="007A69A1" w:rsidRDefault="007A69A1" w:rsidP="007A69A1">
      <w:pPr>
        <w:pStyle w:val="ConsPlusTitle"/>
        <w:rPr>
          <w:rFonts w:ascii="Times New Roman" w:hAnsi="Times New Roman" w:cs="Times New Roman"/>
          <w:sz w:val="26"/>
          <w:szCs w:val="26"/>
        </w:rPr>
      </w:pPr>
    </w:p>
    <w:p w:rsidR="007A69A1" w:rsidRDefault="007A69A1" w:rsidP="007A69A1">
      <w:pPr>
        <w:pStyle w:val="ConsPlusTitle"/>
        <w:jc w:val="center"/>
        <w:rPr>
          <w:rFonts w:ascii="Times New Roman" w:hAnsi="Times New Roman" w:cs="Times New Roman"/>
          <w:sz w:val="26"/>
          <w:szCs w:val="26"/>
        </w:rPr>
      </w:pPr>
    </w:p>
    <w:p w:rsidR="007A69A1" w:rsidRDefault="007A69A1" w:rsidP="007A69A1">
      <w:pPr>
        <w:pStyle w:val="ConsPlusTitle"/>
        <w:jc w:val="center"/>
        <w:rPr>
          <w:rFonts w:ascii="Times New Roman" w:hAnsi="Times New Roman" w:cs="Times New Roman"/>
          <w:b w:val="0"/>
          <w:sz w:val="26"/>
          <w:szCs w:val="26"/>
        </w:rPr>
      </w:pPr>
    </w:p>
    <w:p w:rsidR="007A69A1" w:rsidRDefault="007A69A1" w:rsidP="007A69A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Положение</w:t>
      </w:r>
    </w:p>
    <w:p w:rsidR="007A69A1" w:rsidRDefault="007A69A1" w:rsidP="007A69A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 о реализации инициативных проектов </w:t>
      </w:r>
    </w:p>
    <w:p w:rsidR="007A69A1" w:rsidRDefault="007A69A1" w:rsidP="007A69A1">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в Центральном районе города Челябинска</w:t>
      </w:r>
    </w:p>
    <w:p w:rsidR="007A69A1" w:rsidRDefault="007A69A1" w:rsidP="007A69A1">
      <w:pPr>
        <w:pStyle w:val="ConsPlusNormal"/>
        <w:jc w:val="both"/>
        <w:rPr>
          <w:rFonts w:ascii="Times New Roman" w:hAnsi="Times New Roman" w:cs="Times New Roman"/>
          <w:sz w:val="26"/>
          <w:szCs w:val="26"/>
        </w:rPr>
      </w:pPr>
    </w:p>
    <w:p w:rsidR="007A69A1" w:rsidRDefault="007A69A1" w:rsidP="007A69A1">
      <w:pPr>
        <w:pStyle w:val="ConsPlusTitle"/>
        <w:numPr>
          <w:ilvl w:val="0"/>
          <w:numId w:val="32"/>
        </w:numPr>
        <w:tabs>
          <w:tab w:val="left" w:pos="284"/>
        </w:tabs>
        <w:ind w:left="0" w:firstLine="0"/>
        <w:jc w:val="center"/>
        <w:outlineLvl w:val="1"/>
        <w:rPr>
          <w:rFonts w:ascii="Times New Roman" w:hAnsi="Times New Roman" w:cs="Times New Roman"/>
          <w:b w:val="0"/>
          <w:sz w:val="26"/>
          <w:szCs w:val="26"/>
          <w:lang w:val="en-US"/>
        </w:rPr>
      </w:pPr>
      <w:r>
        <w:rPr>
          <w:rFonts w:ascii="Times New Roman" w:hAnsi="Times New Roman" w:cs="Times New Roman"/>
          <w:b w:val="0"/>
          <w:sz w:val="26"/>
          <w:szCs w:val="26"/>
        </w:rPr>
        <w:t>ОБЩИЕ ПОЛОЖЕНИЯ</w:t>
      </w:r>
    </w:p>
    <w:p w:rsidR="007A69A1" w:rsidRDefault="007A69A1" w:rsidP="007A69A1">
      <w:pPr>
        <w:pStyle w:val="ConsPlusTitle"/>
        <w:tabs>
          <w:tab w:val="left" w:pos="284"/>
        </w:tabs>
        <w:jc w:val="center"/>
        <w:outlineLvl w:val="1"/>
        <w:rPr>
          <w:rFonts w:ascii="Times New Roman" w:hAnsi="Times New Roman" w:cs="Times New Roman"/>
          <w:b w:val="0"/>
          <w:sz w:val="26"/>
          <w:szCs w:val="26"/>
        </w:rPr>
      </w:pPr>
    </w:p>
    <w:p w:rsidR="007A69A1"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1. Положение о реализации инициативных проектов в Центральном районе города Челябинска (далее – настоящее Положение):</w:t>
      </w:r>
    </w:p>
    <w:p w:rsidR="007A69A1" w:rsidRDefault="007A69A1" w:rsidP="007A69A1">
      <w:pPr>
        <w:pStyle w:val="ConsPlusNormal"/>
        <w:numPr>
          <w:ilvl w:val="0"/>
          <w:numId w:val="33"/>
        </w:numPr>
        <w:tabs>
          <w:tab w:val="left" w:pos="1134"/>
        </w:tabs>
        <w:autoSpaceDE/>
        <w:spacing w:before="57" w:after="57"/>
        <w:ind w:left="0" w:firstLine="737"/>
        <w:jc w:val="both"/>
        <w:rPr>
          <w:sz w:val="26"/>
          <w:szCs w:val="26"/>
        </w:rPr>
      </w:pPr>
      <w:r>
        <w:rPr>
          <w:rFonts w:ascii="Times New Roman" w:hAnsi="Times New Roman" w:cs="Times New Roman"/>
          <w:sz w:val="26"/>
          <w:szCs w:val="26"/>
        </w:rPr>
        <w:t>устанавливает порядок выдвижения, внесения, обсуждения, рассмотрения инициативных проектов, выдвигаемых в том числе, для получения финансовой поддержки за счет средств,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а также проведения их конкурсного отбора в Центральном районе города Челябинска</w:t>
      </w:r>
      <w:r>
        <w:rPr>
          <w:rFonts w:ascii="Times New Roman" w:hAnsi="Times New Roman" w:cs="Times New Roman"/>
          <w:bCs/>
          <w:sz w:val="26"/>
          <w:szCs w:val="26"/>
        </w:rPr>
        <w:t xml:space="preserve"> </w:t>
      </w:r>
      <w:r>
        <w:rPr>
          <w:rFonts w:ascii="Times New Roman" w:hAnsi="Times New Roman" w:cs="Times New Roman"/>
          <w:sz w:val="26"/>
          <w:szCs w:val="26"/>
        </w:rPr>
        <w:t>(далее – Центральный район)</w:t>
      </w:r>
      <w:r>
        <w:rPr>
          <w:rFonts w:ascii="Times New Roman" w:hAnsi="Times New Roman" w:cs="Times New Roman"/>
          <w:bCs/>
          <w:sz w:val="26"/>
          <w:szCs w:val="26"/>
        </w:rPr>
        <w:t>;</w:t>
      </w:r>
    </w:p>
    <w:p w:rsidR="007A69A1" w:rsidRDefault="007A69A1" w:rsidP="007A69A1">
      <w:pPr>
        <w:pStyle w:val="ConsPlusNormal"/>
        <w:numPr>
          <w:ilvl w:val="0"/>
          <w:numId w:val="33"/>
        </w:numPr>
        <w:tabs>
          <w:tab w:val="left" w:pos="1134"/>
        </w:tabs>
        <w:autoSpaceDE/>
        <w:ind w:left="0" w:firstLine="709"/>
        <w:jc w:val="both"/>
        <w:rPr>
          <w:sz w:val="26"/>
          <w:szCs w:val="26"/>
        </w:rPr>
      </w:pPr>
      <w:r>
        <w:rPr>
          <w:rFonts w:ascii="Times New Roman" w:hAnsi="Times New Roman" w:cs="Times New Roman"/>
          <w:sz w:val="26"/>
          <w:szCs w:val="26"/>
        </w:rPr>
        <w:t>определяет порядок формирования и деятельности коллегиального органа (комиссии), на который возлагается проведение конкурсно</w:t>
      </w:r>
      <w:r w:rsidR="00AA6D75">
        <w:rPr>
          <w:rFonts w:ascii="Times New Roman" w:hAnsi="Times New Roman" w:cs="Times New Roman"/>
          <w:sz w:val="26"/>
          <w:szCs w:val="26"/>
        </w:rPr>
        <w:t>го отбора инициативных проектов.</w:t>
      </w:r>
    </w:p>
    <w:p w:rsidR="007A69A1" w:rsidRDefault="007A69A1" w:rsidP="007A69A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Настоящее 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7A69A1" w:rsidRDefault="007A69A1" w:rsidP="007A69A1">
      <w:pPr>
        <w:pStyle w:val="ConsPlusNormal"/>
        <w:tabs>
          <w:tab w:val="left" w:pos="1134"/>
        </w:tabs>
        <w:spacing w:before="57" w:after="57"/>
        <w:ind w:firstLine="709"/>
        <w:jc w:val="both"/>
        <w:rPr>
          <w:sz w:val="26"/>
          <w:szCs w:val="26"/>
        </w:rPr>
      </w:pPr>
      <w:r>
        <w:rPr>
          <w:rFonts w:ascii="Times New Roman" w:hAnsi="Times New Roman" w:cs="Times New Roman"/>
          <w:sz w:val="26"/>
          <w:szCs w:val="26"/>
        </w:rPr>
        <w:t>2. В Положении используются следующие основные понятия:</w:t>
      </w:r>
    </w:p>
    <w:p w:rsidR="007A69A1" w:rsidRDefault="007A69A1" w:rsidP="007A69A1">
      <w:pPr>
        <w:pStyle w:val="ConsPlusNormal"/>
        <w:spacing w:before="57" w:after="57"/>
        <w:ind w:firstLine="709"/>
        <w:jc w:val="both"/>
        <w:rPr>
          <w:sz w:val="26"/>
          <w:szCs w:val="26"/>
        </w:rPr>
      </w:pPr>
      <w:r>
        <w:rPr>
          <w:rFonts w:ascii="Times New Roman" w:hAnsi="Times New Roman" w:cs="Times New Roman"/>
          <w:sz w:val="26"/>
          <w:szCs w:val="26"/>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Центрального района, мероприятий, имеющих приоритетное значение для жителей Центрального района или его части, по решению вопросов местного значения или иных вопросов, право </w:t>
      </w:r>
      <w:proofErr w:type="gramStart"/>
      <w:r>
        <w:rPr>
          <w:rFonts w:ascii="Times New Roman" w:hAnsi="Times New Roman" w:cs="Times New Roman"/>
          <w:sz w:val="26"/>
          <w:szCs w:val="26"/>
        </w:rPr>
        <w:t>решения</w:t>
      </w:r>
      <w:proofErr w:type="gramEnd"/>
      <w:r>
        <w:rPr>
          <w:rFonts w:ascii="Times New Roman" w:hAnsi="Times New Roman" w:cs="Times New Roman"/>
          <w:sz w:val="26"/>
          <w:szCs w:val="26"/>
        </w:rPr>
        <w:t xml:space="preserve"> которых предоставлено органам местного самоуправления Центрального района;</w:t>
      </w:r>
    </w:p>
    <w:p w:rsidR="007A69A1" w:rsidRDefault="007A69A1" w:rsidP="007A69A1">
      <w:pPr>
        <w:pStyle w:val="ConsPlusNormal"/>
        <w:ind w:firstLine="709"/>
        <w:jc w:val="both"/>
        <w:rPr>
          <w:sz w:val="26"/>
          <w:szCs w:val="26"/>
        </w:rPr>
      </w:pPr>
      <w:r>
        <w:rPr>
          <w:rFonts w:ascii="Times New Roman" w:hAnsi="Times New Roman" w:cs="Times New Roman"/>
          <w:sz w:val="26"/>
          <w:szCs w:val="26"/>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Центрального района в целях реализации конкретных инициативных проектов;</w:t>
      </w:r>
    </w:p>
    <w:p w:rsidR="007A69A1" w:rsidRDefault="007A69A1" w:rsidP="007A69A1">
      <w:pPr>
        <w:pStyle w:val="ConsPlusNormal"/>
        <w:ind w:firstLine="709"/>
        <w:jc w:val="both"/>
        <w:rPr>
          <w:sz w:val="26"/>
          <w:szCs w:val="26"/>
        </w:rPr>
      </w:pPr>
      <w:r>
        <w:rPr>
          <w:rFonts w:ascii="Times New Roman" w:hAnsi="Times New Roman" w:cs="Times New Roman"/>
          <w:sz w:val="26"/>
          <w:szCs w:val="26"/>
        </w:rPr>
        <w:t>3) муниципальная конкурсная комиссия – коллегиальный орган, созданный в целях проведения конкурсного отбора инициативных проектов,</w:t>
      </w:r>
      <w:r>
        <w:rPr>
          <w:sz w:val="26"/>
          <w:szCs w:val="26"/>
        </w:rPr>
        <w:t xml:space="preserve"> </w:t>
      </w:r>
      <w:r>
        <w:rPr>
          <w:rFonts w:ascii="Times New Roman" w:hAnsi="Times New Roman" w:cs="Times New Roman"/>
          <w:sz w:val="26"/>
          <w:szCs w:val="26"/>
        </w:rPr>
        <w:t xml:space="preserve">состав которой </w:t>
      </w:r>
      <w:r>
        <w:rPr>
          <w:rFonts w:ascii="Times New Roman" w:hAnsi="Times New Roman" w:cs="Times New Roman"/>
          <w:sz w:val="26"/>
          <w:szCs w:val="26"/>
        </w:rPr>
        <w:lastRenderedPageBreak/>
        <w:t>формируется администрацией Центрального района</w:t>
      </w:r>
      <w:r>
        <w:rPr>
          <w:rFonts w:ascii="Times New Roman" w:hAnsi="Times New Roman" w:cs="Times New Roman"/>
          <w:bCs/>
          <w:sz w:val="26"/>
          <w:szCs w:val="26"/>
        </w:rPr>
        <w:t xml:space="preserve"> (далее –  администрация района)</w:t>
      </w:r>
      <w:r>
        <w:rPr>
          <w:rFonts w:ascii="Times New Roman" w:hAnsi="Times New Roman" w:cs="Times New Roman"/>
          <w:sz w:val="26"/>
          <w:szCs w:val="26"/>
        </w:rPr>
        <w:t>;</w:t>
      </w:r>
    </w:p>
    <w:p w:rsidR="007A69A1" w:rsidRDefault="007A69A1" w:rsidP="007A69A1">
      <w:pPr>
        <w:pStyle w:val="ConsPlusNormal"/>
        <w:ind w:firstLine="709"/>
        <w:jc w:val="both"/>
        <w:rPr>
          <w:sz w:val="26"/>
          <w:szCs w:val="26"/>
        </w:rPr>
      </w:pPr>
      <w:r>
        <w:rPr>
          <w:rFonts w:ascii="Times New Roman" w:hAnsi="Times New Roman" w:cs="Times New Roman"/>
          <w:sz w:val="26"/>
          <w:szCs w:val="26"/>
        </w:rPr>
        <w:t xml:space="preserve">4) уполномоченный орган администрации района – отдел администрации района, ответственный за организацию работы по рассмотрению инициативных проектов, обнародованию и размещению на официальном сайте администрации района в информационно-телекоммуникационной сети «Интернет» инициативных проектов, иной информации, связанной с их внесением, рассмотрением и реализацией, предусмотренной настоящим Положением, а также по организационно-техническому обеспечению деятельности муниципальной конкурсной комиссии (далее — уполномоченный орган). </w:t>
      </w:r>
    </w:p>
    <w:p w:rsidR="007A69A1" w:rsidRDefault="007A69A1" w:rsidP="007A69A1">
      <w:pPr>
        <w:pStyle w:val="ConsPlusNormal"/>
        <w:ind w:firstLine="709"/>
        <w:jc w:val="both"/>
        <w:rPr>
          <w:sz w:val="26"/>
          <w:szCs w:val="26"/>
        </w:rPr>
      </w:pPr>
      <w:r>
        <w:rPr>
          <w:rFonts w:ascii="Times New Roman" w:hAnsi="Times New Roman" w:cs="Times New Roman"/>
          <w:sz w:val="26"/>
          <w:szCs w:val="26"/>
        </w:rPr>
        <w:t>Уполномоченный орган определяется правовым актом администрации района.</w:t>
      </w:r>
    </w:p>
    <w:p w:rsidR="007A69A1" w:rsidRDefault="007A69A1" w:rsidP="007A69A1">
      <w:pPr>
        <w:pStyle w:val="ConsPlusNormal"/>
        <w:ind w:firstLine="709"/>
        <w:jc w:val="both"/>
        <w:rPr>
          <w:sz w:val="26"/>
          <w:szCs w:val="26"/>
        </w:rPr>
      </w:pPr>
      <w:r>
        <w:rPr>
          <w:rFonts w:ascii="Times New Roman" w:hAnsi="Times New Roman" w:cs="Times New Roman"/>
          <w:sz w:val="26"/>
          <w:szCs w:val="26"/>
        </w:rPr>
        <w:t xml:space="preserve">5) функциональный отдел, входящий в структуру администрации района - отдел администрации района, курирующий направление деятельности которому соответствует внесенный инициативный проект (далее – отдел по направлению деятельности). </w:t>
      </w:r>
    </w:p>
    <w:p w:rsidR="007A69A1" w:rsidRDefault="007A69A1" w:rsidP="007A69A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 Инициатором проекта вправе выступить:</w:t>
      </w:r>
    </w:p>
    <w:p w:rsidR="007A69A1" w:rsidRDefault="007A69A1" w:rsidP="007A69A1">
      <w:pPr>
        <w:pStyle w:val="ConsPlusNormal"/>
        <w:numPr>
          <w:ilvl w:val="0"/>
          <w:numId w:val="34"/>
        </w:numPr>
        <w:tabs>
          <w:tab w:val="left" w:pos="1134"/>
        </w:tabs>
        <w:autoSpaceDE/>
        <w:ind w:left="0" w:firstLine="709"/>
        <w:jc w:val="both"/>
        <w:rPr>
          <w:sz w:val="26"/>
          <w:szCs w:val="26"/>
        </w:rPr>
      </w:pPr>
      <w:r>
        <w:rPr>
          <w:rFonts w:ascii="Times New Roman" w:hAnsi="Times New Roman" w:cs="Times New Roman"/>
          <w:sz w:val="26"/>
          <w:szCs w:val="26"/>
        </w:rPr>
        <w:t>инициативная группа численностью не менее десяти граждан, достигших шестнадцатилетнего возраста и проживающих на территории Центрального района;</w:t>
      </w:r>
    </w:p>
    <w:p w:rsidR="007A69A1" w:rsidRDefault="007A69A1" w:rsidP="007A69A1">
      <w:pPr>
        <w:pStyle w:val="ConsPlusNormal"/>
        <w:numPr>
          <w:ilvl w:val="0"/>
          <w:numId w:val="34"/>
        </w:numPr>
        <w:tabs>
          <w:tab w:val="left" w:pos="1134"/>
        </w:tabs>
        <w:autoSpaceDE/>
        <w:ind w:left="0" w:firstLine="709"/>
        <w:jc w:val="both"/>
        <w:rPr>
          <w:sz w:val="26"/>
          <w:szCs w:val="26"/>
        </w:rPr>
      </w:pPr>
      <w:r>
        <w:rPr>
          <w:rFonts w:ascii="Times New Roman" w:hAnsi="Times New Roman" w:cs="Times New Roman"/>
          <w:sz w:val="26"/>
          <w:szCs w:val="26"/>
        </w:rPr>
        <w:t>органы территориального общественного самоуправления (далее — органы ТОС), осуществляющие свою деятельность на территории Центрального района;</w:t>
      </w:r>
    </w:p>
    <w:p w:rsidR="007A69A1" w:rsidRDefault="007A69A1" w:rsidP="007A69A1">
      <w:pPr>
        <w:pStyle w:val="ConsPlusNormal"/>
        <w:tabs>
          <w:tab w:val="left" w:pos="1134"/>
        </w:tabs>
        <w:ind w:firstLine="737"/>
        <w:jc w:val="both"/>
        <w:rPr>
          <w:sz w:val="26"/>
          <w:szCs w:val="26"/>
        </w:rPr>
      </w:pPr>
      <w:r>
        <w:rPr>
          <w:rFonts w:ascii="Times New Roman" w:hAnsi="Times New Roman"/>
          <w:sz w:val="26"/>
          <w:szCs w:val="26"/>
        </w:rPr>
        <w:t>3)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Центрального района;</w:t>
      </w:r>
    </w:p>
    <w:p w:rsidR="007A69A1" w:rsidRDefault="007A69A1" w:rsidP="007A69A1">
      <w:pPr>
        <w:spacing w:after="0" w:line="240" w:lineRule="auto"/>
        <w:ind w:firstLine="709"/>
        <w:jc w:val="both"/>
        <w:rPr>
          <w:sz w:val="26"/>
          <w:szCs w:val="26"/>
        </w:rPr>
      </w:pPr>
      <w:r>
        <w:rPr>
          <w:rFonts w:ascii="Times New Roman" w:hAnsi="Times New Roman"/>
          <w:sz w:val="26"/>
          <w:szCs w:val="26"/>
        </w:rPr>
        <w:t xml:space="preserve">4) юридическое лицо, образованное в соответствии с законодательством Российской Федерации, осуществляющее деятельность на территории </w:t>
      </w:r>
      <w:r>
        <w:rPr>
          <w:rFonts w:ascii="Times New Roman" w:hAnsi="Times New Roman" w:cs="Times New Roman"/>
          <w:sz w:val="26"/>
          <w:szCs w:val="26"/>
        </w:rPr>
        <w:t>Центрального района.</w:t>
      </w:r>
    </w:p>
    <w:p w:rsidR="007A69A1" w:rsidRDefault="007A69A1" w:rsidP="007A69A1">
      <w:pPr>
        <w:spacing w:after="0" w:line="240" w:lineRule="auto"/>
        <w:ind w:firstLine="709"/>
        <w:jc w:val="both"/>
        <w:rPr>
          <w:sz w:val="26"/>
          <w:szCs w:val="26"/>
        </w:rPr>
      </w:pPr>
      <w:r>
        <w:rPr>
          <w:rFonts w:ascii="Times New Roman" w:hAnsi="Times New Roman" w:cs="Times New Roman"/>
          <w:sz w:val="26"/>
          <w:szCs w:val="26"/>
        </w:rPr>
        <w:t>4. Инициативные проекты могут реализовываться в границах Центрального района в пределах следующих территорий проживания граждан:</w:t>
      </w:r>
    </w:p>
    <w:p w:rsidR="007A69A1" w:rsidRDefault="007A69A1" w:rsidP="007A69A1">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 в границах территорий территориального общественного самоуправления;</w:t>
      </w:r>
    </w:p>
    <w:p w:rsidR="007A69A1" w:rsidRDefault="007A69A1" w:rsidP="007A69A1">
      <w:pPr>
        <w:pStyle w:val="ConsPlusNormal"/>
        <w:tabs>
          <w:tab w:val="left" w:pos="1134"/>
        </w:tabs>
        <w:ind w:left="709"/>
        <w:jc w:val="both"/>
        <w:rPr>
          <w:rFonts w:ascii="Times New Roman" w:hAnsi="Times New Roman" w:cs="Times New Roman"/>
          <w:sz w:val="26"/>
          <w:szCs w:val="26"/>
        </w:rPr>
      </w:pPr>
      <w:r>
        <w:rPr>
          <w:rFonts w:ascii="Times New Roman" w:hAnsi="Times New Roman" w:cs="Times New Roman"/>
          <w:sz w:val="26"/>
          <w:szCs w:val="26"/>
        </w:rPr>
        <w:t>2) группы жилых домов;</w:t>
      </w:r>
    </w:p>
    <w:p w:rsidR="007A69A1" w:rsidRDefault="007A69A1" w:rsidP="007A69A1">
      <w:pPr>
        <w:pStyle w:val="ConsPlusNormal"/>
        <w:tabs>
          <w:tab w:val="left" w:pos="1134"/>
        </w:tabs>
        <w:ind w:left="709"/>
        <w:jc w:val="both"/>
        <w:rPr>
          <w:sz w:val="26"/>
          <w:szCs w:val="26"/>
        </w:rPr>
      </w:pPr>
      <w:r>
        <w:rPr>
          <w:rFonts w:ascii="Times New Roman" w:hAnsi="Times New Roman" w:cs="Times New Roman"/>
          <w:sz w:val="26"/>
          <w:szCs w:val="26"/>
        </w:rPr>
        <w:t>3) квартала;</w:t>
      </w:r>
    </w:p>
    <w:p w:rsidR="007A69A1" w:rsidRDefault="007A69A1" w:rsidP="007A69A1">
      <w:pPr>
        <w:pStyle w:val="ConsPlusNormal"/>
        <w:tabs>
          <w:tab w:val="left" w:pos="1134"/>
        </w:tabs>
        <w:ind w:left="709"/>
        <w:jc w:val="both"/>
        <w:rPr>
          <w:sz w:val="26"/>
          <w:szCs w:val="26"/>
        </w:rPr>
      </w:pPr>
      <w:r>
        <w:rPr>
          <w:rFonts w:ascii="Times New Roman" w:hAnsi="Times New Roman" w:cs="Times New Roman"/>
          <w:sz w:val="26"/>
          <w:szCs w:val="26"/>
        </w:rPr>
        <w:t>4) жилого микрорайона;</w:t>
      </w:r>
    </w:p>
    <w:p w:rsidR="007A69A1" w:rsidRDefault="007A69A1" w:rsidP="007A69A1">
      <w:pPr>
        <w:pStyle w:val="ConsPlusNormal"/>
        <w:tabs>
          <w:tab w:val="left" w:pos="1134"/>
        </w:tabs>
        <w:ind w:left="709"/>
        <w:jc w:val="both"/>
        <w:rPr>
          <w:sz w:val="26"/>
          <w:szCs w:val="26"/>
        </w:rPr>
      </w:pPr>
      <w:r>
        <w:rPr>
          <w:rFonts w:ascii="Times New Roman" w:hAnsi="Times New Roman" w:cs="Times New Roman"/>
          <w:sz w:val="26"/>
          <w:szCs w:val="26"/>
        </w:rPr>
        <w:t>5) иных территорий в границах Центрального района.</w:t>
      </w:r>
    </w:p>
    <w:p w:rsidR="007A69A1" w:rsidRDefault="007A69A1" w:rsidP="007A69A1">
      <w:pPr>
        <w:pStyle w:val="ConsPlusNormal"/>
        <w:tabs>
          <w:tab w:val="left" w:pos="1134"/>
        </w:tabs>
        <w:ind w:firstLine="737"/>
        <w:jc w:val="both"/>
        <w:rPr>
          <w:rFonts w:ascii="Times New Roman" w:hAnsi="Times New Roman" w:cs="Times New Roman"/>
          <w:sz w:val="26"/>
          <w:szCs w:val="26"/>
        </w:rPr>
      </w:pPr>
      <w:r>
        <w:rPr>
          <w:rFonts w:ascii="Times New Roman" w:hAnsi="Times New Roman" w:cs="Times New Roman"/>
          <w:sz w:val="26"/>
          <w:szCs w:val="26"/>
        </w:rPr>
        <w:t xml:space="preserve">5. В целях определения части территории Центрального района, на которой может реализовываться инициативный проект, инициатор проекта (представитель инициатора) до его выдвижения направляет в администрацию Центрального района города Челябинска заявление об определении части территории Центрального района, на которой планируется реализация инициативного проекта. </w:t>
      </w:r>
    </w:p>
    <w:p w:rsidR="007A69A1" w:rsidRDefault="007A69A1" w:rsidP="007A69A1">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shd w:val="clear" w:color="auto" w:fill="FFFFFF"/>
        </w:rPr>
        <w:t>Заявление с приложением описания границ предполагаемой части территории, на которой планируется реализовывать инициативный проект, не позднее трех рабочих дней со дня регистрации, направляется администрацией района в уполномоченный орган Администрации города Челябинска, осуществляющий функции по разработке и реализации муниципальной политики в сферах управления, владения, пользования и распоряжения имуществом, находящимся в собственности города Челябинска, в том числе земельными и лесными участками, находящимися в государственной собственности (до разграничения государственной собственности на землю) и собственности города Челябинска для рассмотрения вопроса </w:t>
      </w:r>
      <w:r>
        <w:rPr>
          <w:rFonts w:ascii="Times New Roman" w:hAnsi="Times New Roman" w:cs="Times New Roman"/>
          <w:sz w:val="26"/>
          <w:szCs w:val="26"/>
        </w:rPr>
        <w:t>об определении части территории, на которой может быть реализован инициативный проект.</w:t>
      </w:r>
    </w:p>
    <w:p w:rsidR="007A69A1" w:rsidRDefault="007A69A1" w:rsidP="007A69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определения части территории Центрального района, на которой могут реализовываться инициативные проекты, устанавливается решением Совета депутатов Центрального района.</w:t>
      </w:r>
    </w:p>
    <w:p w:rsidR="007A69A1" w:rsidRDefault="007A69A1" w:rsidP="007A69A1">
      <w:pPr>
        <w:pStyle w:val="ConsPlusNormal"/>
        <w:tabs>
          <w:tab w:val="left" w:pos="1134"/>
        </w:tabs>
        <w:jc w:val="both"/>
        <w:rPr>
          <w:rFonts w:ascii="Times New Roman" w:hAnsi="Times New Roman" w:cs="Times New Roman"/>
          <w:color w:val="1F497D" w:themeColor="text2"/>
          <w:sz w:val="26"/>
          <w:szCs w:val="26"/>
        </w:rPr>
      </w:pPr>
    </w:p>
    <w:p w:rsidR="00A65B06" w:rsidRPr="00671588" w:rsidRDefault="00A65B06" w:rsidP="007A69A1">
      <w:pPr>
        <w:pStyle w:val="ConsPlusTitle"/>
        <w:tabs>
          <w:tab w:val="left" w:pos="284"/>
        </w:tabs>
        <w:autoSpaceDE/>
        <w:ind w:left="1135"/>
        <w:jc w:val="center"/>
        <w:outlineLvl w:val="1"/>
        <w:rPr>
          <w:rFonts w:ascii="Times New Roman" w:hAnsi="Times New Roman" w:cs="Times New Roman"/>
          <w:b w:val="0"/>
          <w:sz w:val="26"/>
          <w:szCs w:val="26"/>
        </w:rPr>
      </w:pPr>
    </w:p>
    <w:p w:rsidR="007A69A1" w:rsidRDefault="007A69A1" w:rsidP="007A69A1">
      <w:pPr>
        <w:pStyle w:val="ConsPlusTitle"/>
        <w:tabs>
          <w:tab w:val="left" w:pos="284"/>
        </w:tabs>
        <w:autoSpaceDE/>
        <w:ind w:left="1135"/>
        <w:jc w:val="center"/>
        <w:outlineLvl w:val="1"/>
        <w:rPr>
          <w:rFonts w:ascii="Times New Roman" w:hAnsi="Times New Roman" w:cs="Times New Roman"/>
          <w:b w:val="0"/>
          <w:sz w:val="26"/>
          <w:szCs w:val="26"/>
        </w:rPr>
      </w:pPr>
      <w:r>
        <w:rPr>
          <w:rFonts w:ascii="Times New Roman" w:hAnsi="Times New Roman" w:cs="Times New Roman"/>
          <w:b w:val="0"/>
          <w:sz w:val="26"/>
          <w:szCs w:val="26"/>
          <w:lang w:val="en-US"/>
        </w:rPr>
        <w:t>II</w:t>
      </w:r>
      <w:r>
        <w:rPr>
          <w:rFonts w:ascii="Times New Roman" w:hAnsi="Times New Roman" w:cs="Times New Roman"/>
          <w:b w:val="0"/>
          <w:sz w:val="26"/>
          <w:szCs w:val="26"/>
        </w:rPr>
        <w:t>. ПОРЯДОК ВЫДВИЖЕНИЯ ИНИЦИАТИВНЫХ ПРОЕКТОВ</w:t>
      </w:r>
    </w:p>
    <w:p w:rsidR="007A69A1" w:rsidRDefault="007A69A1" w:rsidP="007A69A1">
      <w:pPr>
        <w:pStyle w:val="ConsPlusNormal"/>
        <w:jc w:val="both"/>
        <w:rPr>
          <w:rFonts w:ascii="Times New Roman" w:hAnsi="Times New Roman" w:cs="Times New Roman"/>
          <w:sz w:val="26"/>
          <w:szCs w:val="26"/>
        </w:rPr>
      </w:pPr>
    </w:p>
    <w:p w:rsidR="007A69A1"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6. Выдвижение инициативных проектов осуществляется инициаторами проектов, указанных в пункте 3 настоящего Положения.</w:t>
      </w:r>
    </w:p>
    <w:p w:rsidR="007A69A1"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7. Инициативные проекты, выдвигаемые инициаторами проектов, должны содержать сведения:</w:t>
      </w:r>
    </w:p>
    <w:p w:rsidR="007A69A1" w:rsidRDefault="007A69A1" w:rsidP="007A69A1">
      <w:pPr>
        <w:pStyle w:val="a4"/>
        <w:numPr>
          <w:ilvl w:val="0"/>
          <w:numId w:val="35"/>
        </w:numPr>
        <w:tabs>
          <w:tab w:val="left" w:pos="1134"/>
        </w:tabs>
        <w:spacing w:after="0" w:line="240" w:lineRule="auto"/>
        <w:ind w:left="0" w:firstLine="709"/>
        <w:jc w:val="both"/>
        <w:rPr>
          <w:sz w:val="26"/>
          <w:szCs w:val="26"/>
        </w:rPr>
      </w:pPr>
      <w:r>
        <w:rPr>
          <w:rFonts w:ascii="Times New Roman" w:hAnsi="Times New Roman" w:cs="Times New Roman"/>
          <w:sz w:val="26"/>
          <w:szCs w:val="26"/>
        </w:rPr>
        <w:t>описание проблемы, решение которой имеет приоритетное значение для жителей Центрального района или его части, с указанием того, что инициативный проект выдвигается для получения финансовой поддержки за счет средств бюджета Центрального района,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w:t>
      </w:r>
    </w:p>
    <w:p w:rsidR="007A69A1" w:rsidRDefault="007A69A1" w:rsidP="007A69A1">
      <w:pPr>
        <w:pStyle w:val="a4"/>
        <w:numPr>
          <w:ilvl w:val="0"/>
          <w:numId w:val="35"/>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обоснование предложений по решению указанной проблемы;</w:t>
      </w:r>
    </w:p>
    <w:p w:rsidR="007A69A1" w:rsidRDefault="007A69A1" w:rsidP="007A69A1">
      <w:pPr>
        <w:pStyle w:val="a4"/>
        <w:numPr>
          <w:ilvl w:val="0"/>
          <w:numId w:val="35"/>
        </w:numPr>
        <w:tabs>
          <w:tab w:val="left" w:pos="1134"/>
        </w:tabs>
        <w:spacing w:after="0" w:line="240" w:lineRule="auto"/>
        <w:ind w:left="0" w:firstLine="709"/>
        <w:jc w:val="both"/>
        <w:rPr>
          <w:sz w:val="26"/>
          <w:szCs w:val="26"/>
        </w:rPr>
      </w:pPr>
      <w:r>
        <w:rPr>
          <w:rFonts w:ascii="Times New Roman" w:hAnsi="Times New Roman" w:cs="Times New Roman"/>
          <w:sz w:val="26"/>
          <w:szCs w:val="26"/>
        </w:rPr>
        <w:t>описание ожидаемого результата (ожидаемых результатов) реализации инициативного проекта;</w:t>
      </w:r>
    </w:p>
    <w:p w:rsidR="007A69A1" w:rsidRDefault="007A69A1" w:rsidP="007A69A1">
      <w:pPr>
        <w:numPr>
          <w:ilvl w:val="0"/>
          <w:numId w:val="35"/>
        </w:numPr>
        <w:tabs>
          <w:tab w:val="left" w:pos="1134"/>
        </w:tabs>
        <w:spacing w:after="0" w:line="240" w:lineRule="auto"/>
        <w:ind w:left="0" w:firstLine="737"/>
        <w:jc w:val="both"/>
        <w:rPr>
          <w:sz w:val="26"/>
          <w:szCs w:val="26"/>
        </w:rPr>
      </w:pPr>
      <w:r>
        <w:rPr>
          <w:rFonts w:ascii="Times New Roman" w:hAnsi="Times New Roman" w:cs="Times New Roman"/>
          <w:sz w:val="26"/>
          <w:szCs w:val="26"/>
        </w:rPr>
        <w:t xml:space="preserve">описание дальнейшего развития инициативного проекта после завершения реализации, в том числе: </w:t>
      </w:r>
    </w:p>
    <w:p w:rsidR="007A69A1" w:rsidRDefault="007A69A1" w:rsidP="007A69A1">
      <w:pPr>
        <w:tabs>
          <w:tab w:val="left" w:pos="1134"/>
        </w:tabs>
        <w:spacing w:after="0" w:line="240" w:lineRule="auto"/>
        <w:ind w:firstLine="426"/>
        <w:jc w:val="both"/>
        <w:rPr>
          <w:sz w:val="26"/>
          <w:szCs w:val="26"/>
        </w:rPr>
      </w:pPr>
      <w:r>
        <w:rPr>
          <w:rFonts w:ascii="Times New Roman" w:hAnsi="Times New Roman" w:cs="Times New Roman"/>
          <w:sz w:val="26"/>
          <w:szCs w:val="26"/>
        </w:rPr>
        <w:t xml:space="preserve">      - сведения о будущих правообладателях объектов движимого и (или) недвижимого имущества, в случае их создания в результате реализации инициативного проекта, о возможности и способах оформления прав на данные объекты;</w:t>
      </w:r>
    </w:p>
    <w:p w:rsidR="007A69A1" w:rsidRDefault="007A69A1" w:rsidP="007A69A1">
      <w:pPr>
        <w:tabs>
          <w:tab w:val="left" w:pos="1134"/>
        </w:tabs>
        <w:spacing w:after="0" w:line="240" w:lineRule="auto"/>
        <w:ind w:firstLine="737"/>
        <w:jc w:val="both"/>
        <w:rPr>
          <w:sz w:val="26"/>
          <w:szCs w:val="26"/>
        </w:rPr>
      </w:pPr>
      <w:r>
        <w:rPr>
          <w:rFonts w:ascii="Times New Roman" w:hAnsi="Times New Roman" w:cs="Times New Roman"/>
          <w:sz w:val="26"/>
          <w:szCs w:val="26"/>
        </w:rPr>
        <w:t>- сведения о будущих правообладателях земельного участка (части земельного участка), в границах которого планируется реализация инициативного проекта, о возможности и способах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w:t>
      </w:r>
    </w:p>
    <w:p w:rsidR="007A69A1" w:rsidRDefault="007A69A1" w:rsidP="007A69A1">
      <w:pPr>
        <w:numPr>
          <w:ilvl w:val="0"/>
          <w:numId w:val="35"/>
        </w:numPr>
        <w:tabs>
          <w:tab w:val="left" w:pos="1134"/>
        </w:tabs>
        <w:spacing w:after="0" w:line="240" w:lineRule="auto"/>
        <w:ind w:left="0" w:firstLine="737"/>
        <w:jc w:val="both"/>
        <w:rPr>
          <w:sz w:val="26"/>
          <w:szCs w:val="26"/>
        </w:rPr>
      </w:pPr>
      <w:r>
        <w:rPr>
          <w:rFonts w:ascii="Times New Roman" w:hAnsi="Times New Roman" w:cs="Times New Roman"/>
          <w:sz w:val="26"/>
          <w:szCs w:val="26"/>
        </w:rPr>
        <w:t>сведения об ожидаемом количестве жителей Центрального района образования или его части, заинтересованных в реализации инициативного проекта;</w:t>
      </w:r>
    </w:p>
    <w:p w:rsidR="007A69A1" w:rsidRDefault="007A69A1" w:rsidP="007A69A1">
      <w:pPr>
        <w:pStyle w:val="a4"/>
        <w:numPr>
          <w:ilvl w:val="0"/>
          <w:numId w:val="35"/>
        </w:numPr>
        <w:tabs>
          <w:tab w:val="left" w:pos="113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предварительный расчет и обоснование необходимых расходов на реализацию инициативного проекта;</w:t>
      </w:r>
    </w:p>
    <w:p w:rsidR="007A69A1" w:rsidRDefault="007A69A1" w:rsidP="007A69A1">
      <w:pPr>
        <w:pStyle w:val="a4"/>
        <w:numPr>
          <w:ilvl w:val="0"/>
          <w:numId w:val="35"/>
        </w:numPr>
        <w:tabs>
          <w:tab w:val="left" w:pos="1134"/>
        </w:tabs>
        <w:spacing w:after="0" w:line="240" w:lineRule="auto"/>
        <w:ind w:left="0" w:firstLine="709"/>
        <w:jc w:val="both"/>
        <w:rPr>
          <w:sz w:val="26"/>
          <w:szCs w:val="26"/>
        </w:rPr>
      </w:pPr>
      <w:r>
        <w:rPr>
          <w:rFonts w:ascii="Times New Roman" w:hAnsi="Times New Roman" w:cs="Times New Roman"/>
          <w:sz w:val="26"/>
          <w:szCs w:val="26"/>
        </w:rPr>
        <w:t>планируемые сроки реализации инициативного проекта;</w:t>
      </w:r>
    </w:p>
    <w:p w:rsidR="007A69A1" w:rsidRDefault="007A69A1" w:rsidP="007A69A1">
      <w:pPr>
        <w:numPr>
          <w:ilvl w:val="0"/>
          <w:numId w:val="35"/>
        </w:numPr>
        <w:tabs>
          <w:tab w:val="left" w:pos="1134"/>
        </w:tabs>
        <w:spacing w:after="0" w:line="240" w:lineRule="auto"/>
        <w:ind w:left="0" w:firstLine="737"/>
        <w:jc w:val="both"/>
        <w:rPr>
          <w:sz w:val="26"/>
          <w:szCs w:val="26"/>
        </w:rPr>
      </w:pPr>
      <w:r>
        <w:rPr>
          <w:rFonts w:ascii="Times New Roman" w:hAnsi="Times New Roman" w:cs="Times New Roman"/>
          <w:sz w:val="26"/>
          <w:szCs w:val="26"/>
        </w:rPr>
        <w:t>общая стоимость инициативного проекта;</w:t>
      </w:r>
    </w:p>
    <w:p w:rsidR="007A69A1" w:rsidRDefault="007A69A1" w:rsidP="007A69A1">
      <w:pPr>
        <w:pStyle w:val="a4"/>
        <w:numPr>
          <w:ilvl w:val="0"/>
          <w:numId w:val="35"/>
        </w:numPr>
        <w:tabs>
          <w:tab w:val="left" w:pos="1134"/>
        </w:tabs>
        <w:spacing w:after="0" w:line="240" w:lineRule="auto"/>
        <w:ind w:left="0" w:firstLine="737"/>
        <w:jc w:val="both"/>
        <w:rPr>
          <w:sz w:val="26"/>
          <w:szCs w:val="26"/>
        </w:rPr>
      </w:pPr>
      <w:r>
        <w:rPr>
          <w:rFonts w:ascii="Times New Roman" w:hAnsi="Times New Roman" w:cs="Times New Roman"/>
          <w:sz w:val="26"/>
          <w:szCs w:val="26"/>
        </w:rPr>
        <w:t>указание на объем средств бюджета Центрального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A69A1" w:rsidRDefault="007A69A1" w:rsidP="007A69A1">
      <w:pPr>
        <w:pStyle w:val="a4"/>
        <w:numPr>
          <w:ilvl w:val="0"/>
          <w:numId w:val="35"/>
        </w:numPr>
        <w:tabs>
          <w:tab w:val="left" w:pos="1134"/>
        </w:tabs>
        <w:spacing w:after="0" w:line="240" w:lineRule="auto"/>
        <w:ind w:left="0" w:firstLine="737"/>
        <w:jc w:val="both"/>
        <w:rPr>
          <w:sz w:val="26"/>
          <w:szCs w:val="26"/>
        </w:rPr>
      </w:pPr>
      <w:r>
        <w:rPr>
          <w:rFonts w:ascii="Times New Roman" w:hAnsi="Times New Roman" w:cs="Times New Roman"/>
          <w:sz w:val="26"/>
          <w:szCs w:val="26"/>
        </w:rPr>
        <w:t xml:space="preserve">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инициатором проекта; </w:t>
      </w:r>
    </w:p>
    <w:p w:rsidR="007A69A1" w:rsidRDefault="007A69A1" w:rsidP="007A69A1">
      <w:pPr>
        <w:pStyle w:val="a4"/>
        <w:numPr>
          <w:ilvl w:val="0"/>
          <w:numId w:val="35"/>
        </w:numPr>
        <w:tabs>
          <w:tab w:val="left" w:pos="1134"/>
        </w:tabs>
        <w:spacing w:after="0" w:line="240" w:lineRule="auto"/>
        <w:ind w:left="0" w:firstLine="709"/>
        <w:jc w:val="both"/>
        <w:rPr>
          <w:sz w:val="26"/>
          <w:szCs w:val="26"/>
        </w:rPr>
      </w:pPr>
      <w:r>
        <w:rPr>
          <w:rFonts w:ascii="Times New Roman" w:hAnsi="Times New Roman" w:cs="Times New Roman"/>
          <w:sz w:val="26"/>
          <w:szCs w:val="26"/>
        </w:rPr>
        <w:t>указание на территорию Центрального района или его часть, в границах которой будет реализовываться инициативный проект, определенную в соответствии с решением Совета депутатов Центрального района.</w:t>
      </w:r>
    </w:p>
    <w:p w:rsidR="007A69A1" w:rsidRDefault="007A69A1" w:rsidP="007A69A1">
      <w:pPr>
        <w:pStyle w:val="ConsPlusTitle"/>
        <w:tabs>
          <w:tab w:val="left" w:pos="426"/>
        </w:tabs>
        <w:autoSpaceDE/>
        <w:outlineLvl w:val="1"/>
        <w:rPr>
          <w:rFonts w:ascii="Times New Roman" w:eastAsiaTheme="minorEastAsia" w:hAnsi="Times New Roman" w:cs="Times New Roman"/>
          <w:b w:val="0"/>
          <w:sz w:val="26"/>
          <w:szCs w:val="26"/>
        </w:rPr>
      </w:pPr>
    </w:p>
    <w:p w:rsidR="007A69A1" w:rsidRDefault="007A69A1" w:rsidP="007A69A1">
      <w:pPr>
        <w:pStyle w:val="ConsPlusTitle"/>
        <w:tabs>
          <w:tab w:val="left" w:pos="426"/>
        </w:tabs>
        <w:autoSpaceDE/>
        <w:jc w:val="center"/>
        <w:outlineLvl w:val="1"/>
        <w:rPr>
          <w:rFonts w:ascii="Times New Roman" w:hAnsi="Times New Roman" w:cs="Times New Roman"/>
          <w:b w:val="0"/>
          <w:sz w:val="26"/>
          <w:szCs w:val="26"/>
        </w:rPr>
      </w:pPr>
      <w:r>
        <w:rPr>
          <w:rFonts w:ascii="Times New Roman" w:eastAsiaTheme="minorEastAsia" w:hAnsi="Times New Roman" w:cs="Times New Roman"/>
          <w:b w:val="0"/>
          <w:sz w:val="26"/>
          <w:szCs w:val="26"/>
          <w:lang w:val="en-US"/>
        </w:rPr>
        <w:t>III</w:t>
      </w:r>
      <w:r>
        <w:rPr>
          <w:rFonts w:ascii="Times New Roman" w:eastAsiaTheme="minorEastAsia" w:hAnsi="Times New Roman" w:cs="Times New Roman"/>
          <w:b w:val="0"/>
          <w:sz w:val="26"/>
          <w:szCs w:val="26"/>
        </w:rPr>
        <w:t>. </w:t>
      </w:r>
      <w:r>
        <w:rPr>
          <w:rFonts w:ascii="Times New Roman" w:hAnsi="Times New Roman" w:cs="Times New Roman"/>
          <w:b w:val="0"/>
          <w:sz w:val="26"/>
          <w:szCs w:val="26"/>
        </w:rPr>
        <w:t xml:space="preserve">ПОРЯДОК ОБСУЖДЕНИЯ ИНИЦИАТИВНЫХ ПРОЕКТОВ </w:t>
      </w:r>
    </w:p>
    <w:p w:rsidR="007A69A1" w:rsidRDefault="007A69A1" w:rsidP="007A69A1">
      <w:pPr>
        <w:pStyle w:val="ConsPlusTitle"/>
        <w:tabs>
          <w:tab w:val="left" w:pos="426"/>
        </w:tabs>
        <w:autoSpaceDE/>
        <w:jc w:val="center"/>
        <w:outlineLvl w:val="1"/>
        <w:rPr>
          <w:rFonts w:ascii="Times New Roman" w:hAnsi="Times New Roman" w:cs="Times New Roman"/>
          <w:sz w:val="26"/>
          <w:szCs w:val="26"/>
        </w:rPr>
      </w:pPr>
    </w:p>
    <w:p w:rsidR="007A69A1"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 xml:space="preserve">8. Инициативный проект до его внесения в администрацию Центрального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Центрального района или его части, </w:t>
      </w:r>
      <w:r>
        <w:rPr>
          <w:rFonts w:ascii="Times New Roman" w:hAnsi="Times New Roman" w:cs="Times New Roman"/>
          <w:sz w:val="26"/>
          <w:szCs w:val="26"/>
        </w:rPr>
        <w:lastRenderedPageBreak/>
        <w:t>целесообразности реализации инициативного проекта, а также принятия собранием, конференцией решения о поддержке инициативных проектов.</w:t>
      </w:r>
    </w:p>
    <w:p w:rsidR="007A69A1"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 xml:space="preserve">9. Возможно рассмотрение нескольких инициативных проектов на одном собрании, на одной конференции граждан. </w:t>
      </w:r>
    </w:p>
    <w:p w:rsidR="007A69A1" w:rsidRDefault="007A69A1" w:rsidP="007A69A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Порядок назначения и проведения собраний и конференций граждан в целях рассмотрения и обсуждения вопросов внесения инициативных проектов определяется решением Совета депутатов Центрального района города Челябинска.</w:t>
      </w:r>
    </w:p>
    <w:p w:rsidR="007A69A1"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69A1" w:rsidRDefault="007A69A1" w:rsidP="007A69A1">
      <w:pPr>
        <w:pStyle w:val="ConsPlusNormal"/>
        <w:tabs>
          <w:tab w:val="left" w:pos="1134"/>
        </w:tabs>
        <w:ind w:firstLine="680"/>
        <w:jc w:val="both"/>
        <w:rPr>
          <w:rFonts w:ascii="Times New Roman" w:hAnsi="Times New Roman" w:cs="Times New Roman"/>
          <w:sz w:val="26"/>
          <w:szCs w:val="26"/>
        </w:rPr>
      </w:pPr>
    </w:p>
    <w:p w:rsidR="007A69A1" w:rsidRDefault="007A69A1" w:rsidP="007A69A1">
      <w:pPr>
        <w:pStyle w:val="ConsPlusTitle"/>
        <w:tabs>
          <w:tab w:val="left" w:pos="426"/>
        </w:tabs>
        <w:autoSpaceDE/>
        <w:ind w:left="1135"/>
        <w:jc w:val="center"/>
        <w:outlineLvl w:val="1"/>
        <w:rPr>
          <w:rFonts w:ascii="Times New Roman" w:hAnsi="Times New Roman" w:cs="Times New Roman"/>
          <w:b w:val="0"/>
          <w:sz w:val="26"/>
          <w:szCs w:val="26"/>
        </w:rPr>
      </w:pPr>
      <w:r>
        <w:rPr>
          <w:rFonts w:ascii="Times New Roman" w:hAnsi="Times New Roman" w:cs="Times New Roman"/>
          <w:b w:val="0"/>
          <w:sz w:val="26"/>
          <w:szCs w:val="26"/>
          <w:lang w:val="en-US"/>
        </w:rPr>
        <w:t>IV</w:t>
      </w:r>
      <w:r>
        <w:rPr>
          <w:rFonts w:ascii="Times New Roman" w:hAnsi="Times New Roman" w:cs="Times New Roman"/>
          <w:b w:val="0"/>
          <w:sz w:val="26"/>
          <w:szCs w:val="26"/>
        </w:rPr>
        <w:t>.ПОРЯДОК ВНЕСЕНИЯ ИНИЦИАТИВНЫХ ПРОЕКТОВ</w:t>
      </w:r>
    </w:p>
    <w:p w:rsidR="007A69A1" w:rsidRDefault="007A69A1" w:rsidP="007A69A1">
      <w:pPr>
        <w:pStyle w:val="ConsPlusNormal"/>
        <w:ind w:firstLine="709"/>
        <w:jc w:val="both"/>
        <w:rPr>
          <w:rFonts w:ascii="Times New Roman" w:hAnsi="Times New Roman" w:cs="Times New Roman"/>
          <w:sz w:val="26"/>
          <w:szCs w:val="26"/>
        </w:rPr>
      </w:pPr>
    </w:p>
    <w:p w:rsidR="007A69A1" w:rsidRPr="00730E12" w:rsidRDefault="007A69A1" w:rsidP="007A69A1">
      <w:pPr>
        <w:pStyle w:val="ConsPlusNormal"/>
        <w:tabs>
          <w:tab w:val="left" w:pos="1134"/>
        </w:tabs>
        <w:ind w:firstLine="709"/>
        <w:jc w:val="both"/>
        <w:rPr>
          <w:sz w:val="26"/>
          <w:szCs w:val="26"/>
        </w:rPr>
      </w:pPr>
      <w:r>
        <w:rPr>
          <w:rFonts w:ascii="Times New Roman" w:hAnsi="Times New Roman" w:cs="Times New Roman"/>
          <w:sz w:val="26"/>
          <w:szCs w:val="26"/>
        </w:rPr>
        <w:t xml:space="preserve">11. </w:t>
      </w:r>
      <w:r w:rsidRPr="00730E12">
        <w:rPr>
          <w:rFonts w:ascii="Times New Roman" w:hAnsi="Times New Roman" w:cs="Times New Roman"/>
          <w:sz w:val="26"/>
          <w:szCs w:val="26"/>
        </w:rPr>
        <w:t>Инициативные проекты вносятся в администрацию Центрального района. Периоды внесения инициативных проектов устанавливаются правовым актом администрации Центрального района.</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12. Внесение инициативного проекта осуществляется инициатором проекта путем направления в администрацию Центрального района письма на имя главы Центрального района, оформленного согласно приложению 1 к настоящему Положению, с приложением инициативного проекта, документов и материалов, входящих в состав проекта.</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13. При внесении инициативного проекта в администрацию района к проекту прилагаются:</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1) правовой акт Администрации города Челябинска об определении части территории Центрального района, на которой планируется реализовать инициативный проект;</w:t>
      </w:r>
    </w:p>
    <w:p w:rsidR="007A69A1" w:rsidRPr="00730E12" w:rsidRDefault="007A69A1" w:rsidP="007A69A1">
      <w:pPr>
        <w:autoSpaceDE w:val="0"/>
        <w:autoSpaceDN w:val="0"/>
        <w:adjustRightInd w:val="0"/>
        <w:spacing w:after="0" w:line="240" w:lineRule="auto"/>
        <w:ind w:firstLine="709"/>
        <w:jc w:val="both"/>
        <w:rPr>
          <w:rFonts w:ascii="Times New Roman" w:hAnsi="Times New Roman" w:cs="Times New Roman"/>
          <w:sz w:val="26"/>
          <w:szCs w:val="26"/>
        </w:rPr>
      </w:pPr>
      <w:r w:rsidRPr="00730E12">
        <w:rPr>
          <w:rFonts w:ascii="Times New Roman" w:hAnsi="Times New Roman" w:cs="Times New Roman"/>
          <w:sz w:val="26"/>
          <w:szCs w:val="26"/>
        </w:rPr>
        <w:t>2) протокол собрания или конференции граждан о поддержке инициативного проекта (с приложением подписных листов, протокола об итогах сбора подписей в случае проведения собрания или конференции граждан заочным способом в порядке, установленном решением Совета депутатов Центрального района), в том числе собрания или конференции граждан по вопросам осуществления ТОС, видеозапись собрания или конференции граждан, в том числе собрания или конференции граждан по вопросам осуществления ТОС (при наличии);</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3) документы, подтверждающие право инициатора проекта выступить                       с инициативой о внесении проекта в соответствии с пунктом 3 Положения;</w:t>
      </w:r>
    </w:p>
    <w:p w:rsidR="007A69A1" w:rsidRPr="00730E12" w:rsidRDefault="007A69A1" w:rsidP="007A69A1">
      <w:pPr>
        <w:pStyle w:val="ConsPlusNormal"/>
        <w:tabs>
          <w:tab w:val="left" w:pos="1134"/>
        </w:tabs>
        <w:ind w:firstLine="709"/>
        <w:jc w:val="both"/>
        <w:rPr>
          <w:rFonts w:ascii="Times New Roman" w:hAnsi="Times New Roman" w:cs="Times New Roman"/>
          <w:sz w:val="26"/>
          <w:szCs w:val="26"/>
        </w:rPr>
      </w:pPr>
      <w:r w:rsidRPr="00730E12">
        <w:rPr>
          <w:rFonts w:ascii="Times New Roman" w:hAnsi="Times New Roman" w:cs="Times New Roman"/>
          <w:sz w:val="26"/>
          <w:szCs w:val="26"/>
        </w:rPr>
        <w:t>4) 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администрацию района представителя инициатора).</w:t>
      </w:r>
    </w:p>
    <w:p w:rsidR="007A69A1" w:rsidRPr="00730E12"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730E12">
        <w:rPr>
          <w:rFonts w:ascii="Times New Roman" w:eastAsiaTheme="minorHAnsi" w:hAnsi="Times New Roman" w:cs="Times New Roman"/>
          <w:sz w:val="26"/>
          <w:szCs w:val="26"/>
        </w:rPr>
        <w:t>В случае внесения проекта представителем инициативной группы прилагается копия протокола заседания инициативной группы.</w:t>
      </w:r>
    </w:p>
    <w:p w:rsidR="007A69A1" w:rsidRPr="00730E12"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730E12">
        <w:rPr>
          <w:rFonts w:ascii="Times New Roman" w:eastAsiaTheme="minorHAnsi" w:hAnsi="Times New Roman" w:cs="Times New Roman"/>
          <w:sz w:val="26"/>
          <w:szCs w:val="26"/>
        </w:rPr>
        <w:t>В протоколе заседания инициативной группы указываются следующие сведения:</w:t>
      </w:r>
    </w:p>
    <w:p w:rsidR="007A69A1" w:rsidRPr="00730E12"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730E12">
        <w:rPr>
          <w:rFonts w:ascii="Times New Roman" w:eastAsiaTheme="minorHAnsi" w:hAnsi="Times New Roman" w:cs="Times New Roman"/>
          <w:sz w:val="26"/>
          <w:szCs w:val="26"/>
        </w:rPr>
        <w:t>- решение о создании инициативной группы и количество членов инициативной группы;</w:t>
      </w:r>
    </w:p>
    <w:p w:rsidR="007A69A1" w:rsidRPr="00730E12"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730E12">
        <w:rPr>
          <w:rFonts w:ascii="Times New Roman" w:eastAsiaTheme="minorHAnsi" w:hAnsi="Times New Roman" w:cs="Times New Roman"/>
          <w:sz w:val="26"/>
          <w:szCs w:val="26"/>
        </w:rPr>
        <w:t>- фамилия, имя, отчество, дата рождения, адрес места регистрации каждого члена инициативной группы;</w:t>
      </w:r>
    </w:p>
    <w:p w:rsidR="007A69A1" w:rsidRPr="00730E12" w:rsidRDefault="007A69A1" w:rsidP="007A69A1">
      <w:pPr>
        <w:autoSpaceDE w:val="0"/>
        <w:autoSpaceDN w:val="0"/>
        <w:adjustRightInd w:val="0"/>
        <w:spacing w:after="0" w:line="240" w:lineRule="auto"/>
        <w:ind w:firstLine="709"/>
        <w:jc w:val="both"/>
        <w:rPr>
          <w:rFonts w:ascii="Times New Roman" w:eastAsiaTheme="minorHAnsi" w:hAnsi="Times New Roman" w:cs="Times New Roman"/>
          <w:sz w:val="26"/>
          <w:szCs w:val="26"/>
        </w:rPr>
      </w:pPr>
      <w:r w:rsidRPr="00730E12">
        <w:rPr>
          <w:rFonts w:ascii="Times New Roman" w:eastAsiaTheme="minorHAnsi" w:hAnsi="Times New Roman" w:cs="Times New Roman"/>
          <w:sz w:val="26"/>
          <w:szCs w:val="26"/>
        </w:rPr>
        <w:t xml:space="preserve">- фамилия, имя, отчество уполномоченного представителя, избранного из состава инициативной группы, с правом подписания и подачи заявления о внесении инициативного проекта от имени инициативной группы, внесения инициативных платежей, а также получения денежных средств в случае возврата инициативных платежей в установленном порядке, подачи заявки на проведение электронного </w:t>
      </w:r>
      <w:r w:rsidRPr="00730E12">
        <w:rPr>
          <w:rFonts w:ascii="Times New Roman" w:eastAsiaTheme="minorHAnsi" w:hAnsi="Times New Roman" w:cs="Times New Roman"/>
          <w:sz w:val="26"/>
          <w:szCs w:val="26"/>
        </w:rPr>
        <w:lastRenderedPageBreak/>
        <w:t>голосования, представления и получения иных документов, связанных с реализацией соответствующего инициативного проекта;</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5) предварительный расчет и обоснование предполагаемых расходов на реализацию инициативного проекта;</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 xml:space="preserve">6) гарантийное письмо, подписанное инициатором проекта (представителем   инициатора), содержащее обязательства по обеспечению внесения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w:t>
      </w:r>
      <w:r w:rsidRPr="00730E12">
        <w:rPr>
          <w:rFonts w:ascii="Times New Roman" w:hAnsi="Times New Roman" w:cs="Times New Roman"/>
          <w:sz w:val="26"/>
          <w:szCs w:val="26"/>
        </w:rPr>
        <w:br/>
        <w:t>в соответствии со статьёй 56.1 Федерального закона  № 131-ФЗ);</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 xml:space="preserve">7) презентационные    материалы   к    инициативному    проекту </w:t>
      </w:r>
      <w:r w:rsidRPr="00730E12">
        <w:rPr>
          <w:rFonts w:ascii="Times New Roman" w:hAnsi="Times New Roman" w:cs="Times New Roman"/>
          <w:sz w:val="26"/>
          <w:szCs w:val="26"/>
        </w:rPr>
        <w:br/>
        <w:t>(с использованием средств визуализации инициативного проекта), дополнительные материалы (чертежи, макеты, графические материалы, фотографии и другие), при наличии;</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8) 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 (при наличии);</w:t>
      </w:r>
    </w:p>
    <w:p w:rsidR="007A69A1" w:rsidRPr="00730E12" w:rsidRDefault="007A69A1" w:rsidP="007A69A1">
      <w:pPr>
        <w:pStyle w:val="ConsPlusNormal"/>
        <w:tabs>
          <w:tab w:val="left" w:pos="1134"/>
        </w:tabs>
        <w:spacing w:before="57" w:after="57"/>
        <w:ind w:firstLine="709"/>
        <w:jc w:val="both"/>
        <w:rPr>
          <w:sz w:val="26"/>
          <w:szCs w:val="26"/>
        </w:rPr>
      </w:pPr>
      <w:r w:rsidRPr="00730E12">
        <w:rPr>
          <w:rFonts w:ascii="Times New Roman" w:hAnsi="Times New Roman" w:cs="Times New Roman"/>
          <w:sz w:val="26"/>
          <w:szCs w:val="26"/>
        </w:rPr>
        <w:t xml:space="preserve">9) 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 </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 xml:space="preserve">Документы и материалы, перечисленные в настоящем пункте, представляются инициатором (представителем инициатора) в администрацию района на бумажном носителе, </w:t>
      </w:r>
      <w:proofErr w:type="spellStart"/>
      <w:r w:rsidRPr="00730E12">
        <w:rPr>
          <w:rFonts w:ascii="Times New Roman" w:hAnsi="Times New Roman" w:cs="Times New Roman"/>
          <w:sz w:val="26"/>
          <w:szCs w:val="26"/>
          <w:lang w:val="en-US"/>
        </w:rPr>
        <w:t>usb</w:t>
      </w:r>
      <w:proofErr w:type="spellEnd"/>
      <w:r w:rsidRPr="00730E12">
        <w:rPr>
          <w:rFonts w:ascii="Times New Roman" w:hAnsi="Times New Roman" w:cs="Times New Roman"/>
          <w:sz w:val="26"/>
          <w:szCs w:val="26"/>
        </w:rPr>
        <w:t>-</w:t>
      </w:r>
      <w:proofErr w:type="spellStart"/>
      <w:r w:rsidRPr="00730E12">
        <w:rPr>
          <w:rFonts w:ascii="Times New Roman" w:hAnsi="Times New Roman" w:cs="Times New Roman"/>
          <w:sz w:val="26"/>
          <w:szCs w:val="26"/>
        </w:rPr>
        <w:t>флеш</w:t>
      </w:r>
      <w:proofErr w:type="spellEnd"/>
      <w:r w:rsidRPr="00730E12">
        <w:rPr>
          <w:rFonts w:ascii="Times New Roman" w:hAnsi="Times New Roman" w:cs="Times New Roman"/>
          <w:sz w:val="26"/>
          <w:szCs w:val="26"/>
        </w:rPr>
        <w:t>-накопителе</w:t>
      </w:r>
      <w:r w:rsidR="00C60BB1">
        <w:rPr>
          <w:rFonts w:ascii="Times New Roman" w:hAnsi="Times New Roman" w:cs="Times New Roman"/>
          <w:sz w:val="26"/>
          <w:szCs w:val="26"/>
        </w:rPr>
        <w:t xml:space="preserve"> (при наличии)</w:t>
      </w:r>
      <w:r w:rsidRPr="00730E12">
        <w:rPr>
          <w:rFonts w:ascii="Times New Roman" w:hAnsi="Times New Roman" w:cs="Times New Roman"/>
          <w:sz w:val="26"/>
          <w:szCs w:val="26"/>
        </w:rPr>
        <w:t xml:space="preserve">, а также направляются на адрес электронной почты администрации  района </w:t>
      </w:r>
      <w:r w:rsidRPr="00730E12">
        <w:rPr>
          <w:rFonts w:ascii="Times New Roman" w:hAnsi="Times New Roman"/>
          <w:sz w:val="26"/>
          <w:szCs w:val="26"/>
        </w:rPr>
        <w:t>(</w:t>
      </w:r>
      <w:hyperlink r:id="rId9" w:history="1">
        <w:r w:rsidRPr="00730E12">
          <w:rPr>
            <w:rStyle w:val="a3"/>
            <w:rFonts w:ascii="Times New Roman" w:hAnsi="Times New Roman"/>
            <w:color w:val="auto"/>
            <w:sz w:val="26"/>
            <w:szCs w:val="26"/>
            <w:lang w:val="en-US"/>
          </w:rPr>
          <w:t>admcentr</w:t>
        </w:r>
        <w:r w:rsidRPr="00730E12">
          <w:rPr>
            <w:rStyle w:val="a3"/>
            <w:rFonts w:ascii="Times New Roman" w:hAnsi="Times New Roman"/>
            <w:color w:val="auto"/>
            <w:sz w:val="26"/>
            <w:szCs w:val="26"/>
          </w:rPr>
          <w:t>@</w:t>
        </w:r>
        <w:r w:rsidRPr="00730E12">
          <w:rPr>
            <w:rStyle w:val="a3"/>
            <w:rFonts w:ascii="Times New Roman" w:hAnsi="Times New Roman"/>
            <w:color w:val="auto"/>
            <w:sz w:val="26"/>
            <w:szCs w:val="26"/>
            <w:lang w:val="en-US"/>
          </w:rPr>
          <w:t>cheladmin</w:t>
        </w:r>
        <w:r w:rsidRPr="00730E12">
          <w:rPr>
            <w:rStyle w:val="a3"/>
            <w:rFonts w:ascii="Times New Roman" w:hAnsi="Times New Roman"/>
            <w:color w:val="auto"/>
            <w:sz w:val="26"/>
            <w:szCs w:val="26"/>
          </w:rPr>
          <w:t>.</w:t>
        </w:r>
        <w:proofErr w:type="spellStart"/>
        <w:r w:rsidRPr="00730E12">
          <w:rPr>
            <w:rStyle w:val="a3"/>
            <w:rFonts w:ascii="Times New Roman" w:hAnsi="Times New Roman"/>
            <w:color w:val="auto"/>
            <w:sz w:val="26"/>
            <w:szCs w:val="26"/>
            <w:lang w:val="en-US"/>
          </w:rPr>
          <w:t>ru</w:t>
        </w:r>
        <w:proofErr w:type="spellEnd"/>
      </w:hyperlink>
      <w:r w:rsidRPr="00730E12">
        <w:rPr>
          <w:rFonts w:ascii="Times New Roman" w:hAnsi="Times New Roman"/>
          <w:sz w:val="26"/>
          <w:szCs w:val="26"/>
        </w:rPr>
        <w:t>)</w:t>
      </w:r>
      <w:r w:rsidRPr="00730E12">
        <w:rPr>
          <w:rFonts w:ascii="Times New Roman" w:hAnsi="Times New Roman" w:cs="Times New Roman"/>
          <w:sz w:val="26"/>
          <w:szCs w:val="26"/>
        </w:rPr>
        <w:t>.</w:t>
      </w:r>
    </w:p>
    <w:p w:rsidR="007A69A1" w:rsidRPr="00730E12" w:rsidRDefault="007A69A1" w:rsidP="007A69A1">
      <w:pPr>
        <w:pStyle w:val="ConsPlusNormal"/>
        <w:tabs>
          <w:tab w:val="left" w:pos="1134"/>
        </w:tabs>
        <w:ind w:firstLine="709"/>
        <w:jc w:val="both"/>
        <w:rPr>
          <w:sz w:val="26"/>
          <w:szCs w:val="26"/>
        </w:rPr>
      </w:pPr>
      <w:r w:rsidRPr="00730E12">
        <w:rPr>
          <w:rFonts w:ascii="Times New Roman" w:hAnsi="Times New Roman" w:cs="Times New Roman"/>
          <w:sz w:val="26"/>
          <w:szCs w:val="26"/>
        </w:rPr>
        <w:t>14. Информация о внесении инициативного проекта в администрацию района подлежит обнародованию и размещению на официальном сайте администрации  района (</w:t>
      </w:r>
      <w:hyperlink r:id="rId10" w:history="1">
        <w:r w:rsidRPr="00730E12">
          <w:rPr>
            <w:rStyle w:val="a3"/>
            <w:rFonts w:ascii="Times New Roman" w:hAnsi="Times New Roman" w:cs="Times New Roman"/>
            <w:color w:val="auto"/>
            <w:sz w:val="26"/>
            <w:szCs w:val="26"/>
            <w:lang w:val="en-US"/>
          </w:rPr>
          <w:t>www</w:t>
        </w:r>
        <w:r w:rsidRPr="00730E12">
          <w:rPr>
            <w:rStyle w:val="a3"/>
            <w:rFonts w:ascii="Times New Roman" w:hAnsi="Times New Roman" w:cs="Times New Roman"/>
            <w:color w:val="auto"/>
            <w:sz w:val="26"/>
            <w:szCs w:val="26"/>
          </w:rPr>
          <w:t>.</w:t>
        </w:r>
        <w:proofErr w:type="spellStart"/>
        <w:r w:rsidRPr="00730E12">
          <w:rPr>
            <w:rStyle w:val="a3"/>
            <w:rFonts w:ascii="Times New Roman" w:hAnsi="Times New Roman" w:cs="Times New Roman"/>
            <w:color w:val="auto"/>
            <w:sz w:val="26"/>
            <w:szCs w:val="26"/>
            <w:lang w:val="en-US"/>
          </w:rPr>
          <w:t>centradm</w:t>
        </w:r>
        <w:proofErr w:type="spellEnd"/>
        <w:r w:rsidRPr="00730E12">
          <w:rPr>
            <w:rStyle w:val="a3"/>
            <w:rFonts w:ascii="Times New Roman" w:hAnsi="Times New Roman" w:cs="Times New Roman"/>
            <w:color w:val="auto"/>
            <w:sz w:val="26"/>
            <w:szCs w:val="26"/>
          </w:rPr>
          <w:t>.</w:t>
        </w:r>
        <w:proofErr w:type="spellStart"/>
        <w:r w:rsidRPr="00730E12">
          <w:rPr>
            <w:rStyle w:val="a3"/>
            <w:rFonts w:ascii="Times New Roman" w:hAnsi="Times New Roman" w:cs="Times New Roman"/>
            <w:color w:val="auto"/>
            <w:sz w:val="26"/>
            <w:szCs w:val="26"/>
            <w:lang w:val="en-US"/>
          </w:rPr>
          <w:t>ru</w:t>
        </w:r>
        <w:proofErr w:type="spellEnd"/>
      </w:hyperlink>
      <w:r w:rsidRPr="00730E12">
        <w:rPr>
          <w:rFonts w:ascii="Times New Roman" w:hAnsi="Times New Roman" w:cs="Times New Roman"/>
          <w:sz w:val="26"/>
          <w:szCs w:val="26"/>
        </w:rPr>
        <w:t>)</w:t>
      </w:r>
      <w:r w:rsidRPr="00730E12">
        <w:rPr>
          <w:sz w:val="26"/>
          <w:szCs w:val="26"/>
        </w:rPr>
        <w:t xml:space="preserve"> </w:t>
      </w:r>
      <w:r w:rsidRPr="00730E12">
        <w:rPr>
          <w:rFonts w:ascii="Times New Roman" w:hAnsi="Times New Roman" w:cs="Times New Roman"/>
          <w:sz w:val="26"/>
          <w:szCs w:val="26"/>
        </w:rPr>
        <w:t>в информационно-телекоммуникационной сети «Интернет» в течение трех рабочих дней со дня внесения инициативного проекта в администрацию  района и должна содержать сведения, указанные в пункте 7 настоящего Положения, а также сведения об инициаторах проекта.</w:t>
      </w:r>
    </w:p>
    <w:p w:rsidR="007A69A1" w:rsidRPr="00730E12" w:rsidRDefault="007A69A1" w:rsidP="007A69A1">
      <w:pPr>
        <w:pStyle w:val="ConsPlusNormal"/>
        <w:ind w:firstLine="709"/>
        <w:jc w:val="both"/>
        <w:rPr>
          <w:sz w:val="26"/>
          <w:szCs w:val="26"/>
        </w:rPr>
      </w:pPr>
      <w:r w:rsidRPr="00730E12">
        <w:rPr>
          <w:rFonts w:ascii="Times New Roman" w:hAnsi="Times New Roman" w:cs="Times New Roman"/>
          <w:sz w:val="26"/>
          <w:szCs w:val="26"/>
        </w:rPr>
        <w:t>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7A69A1" w:rsidRPr="00730E12" w:rsidRDefault="007A69A1" w:rsidP="007A69A1">
      <w:pPr>
        <w:pStyle w:val="ConsPlusNormal"/>
        <w:ind w:firstLine="709"/>
        <w:jc w:val="both"/>
        <w:rPr>
          <w:sz w:val="26"/>
          <w:szCs w:val="26"/>
        </w:rPr>
      </w:pPr>
      <w:r w:rsidRPr="00730E12">
        <w:rPr>
          <w:rFonts w:ascii="Times New Roman" w:hAnsi="Times New Roman" w:cs="Times New Roman"/>
          <w:sz w:val="26"/>
          <w:szCs w:val="26"/>
        </w:rPr>
        <w:t>Замечания и предложения вправе направлять жители Центрального района, достигшие шестнадцатилетнего возраста.</w:t>
      </w:r>
    </w:p>
    <w:p w:rsidR="00AA6D75" w:rsidRDefault="007A69A1" w:rsidP="00AA6D75">
      <w:pPr>
        <w:autoSpaceDE w:val="0"/>
        <w:autoSpaceDN w:val="0"/>
        <w:adjustRightInd w:val="0"/>
        <w:spacing w:after="0" w:line="240" w:lineRule="auto"/>
        <w:ind w:firstLine="851"/>
        <w:jc w:val="both"/>
        <w:rPr>
          <w:rFonts w:ascii="Times New Roman" w:hAnsi="Times New Roman" w:cs="Times New Roman"/>
          <w:sz w:val="26"/>
          <w:szCs w:val="26"/>
        </w:rPr>
      </w:pPr>
      <w:r w:rsidRPr="00730E12">
        <w:rPr>
          <w:rFonts w:ascii="Times New Roman" w:hAnsi="Times New Roman" w:cs="Times New Roman"/>
          <w:sz w:val="26"/>
          <w:szCs w:val="26"/>
        </w:rPr>
        <w:t>15. Инициатор проекта вправе подать в администрацию района заявление об отзыве инициативного проекта не позднее чем за пять календарных дней до даты проведения конкурсного отбора инициативных проектов.</w:t>
      </w:r>
    </w:p>
    <w:p w:rsidR="007A69A1" w:rsidRPr="00127654" w:rsidRDefault="007A69A1" w:rsidP="00AA6D75">
      <w:pPr>
        <w:autoSpaceDE w:val="0"/>
        <w:autoSpaceDN w:val="0"/>
        <w:adjustRightInd w:val="0"/>
        <w:spacing w:after="0" w:line="240" w:lineRule="auto"/>
        <w:ind w:firstLine="851"/>
        <w:jc w:val="both"/>
        <w:rPr>
          <w:rFonts w:ascii="Times New Roman" w:hAnsi="Times New Roman" w:cs="Times New Roman"/>
          <w:sz w:val="26"/>
          <w:szCs w:val="26"/>
        </w:rPr>
      </w:pPr>
      <w:r w:rsidRPr="00730E12">
        <w:rPr>
          <w:rFonts w:ascii="Times New Roman" w:hAnsi="Times New Roman" w:cs="Times New Roman"/>
          <w:sz w:val="26"/>
          <w:szCs w:val="26"/>
        </w:rPr>
        <w:t xml:space="preserve"> В случае подачи инициатором проекта заявления об отзыве инициативного проекта до принятия администрацией района в отношении указанного проекта </w:t>
      </w:r>
      <w:r w:rsidRPr="00127654">
        <w:rPr>
          <w:rFonts w:ascii="Times New Roman" w:hAnsi="Times New Roman" w:cs="Times New Roman"/>
          <w:sz w:val="26"/>
          <w:szCs w:val="26"/>
        </w:rPr>
        <w:t xml:space="preserve">решения в соответствии с </w:t>
      </w:r>
      <w:hyperlink r:id="rId11" w:history="1">
        <w:r w:rsidRPr="00127654">
          <w:rPr>
            <w:rStyle w:val="a3"/>
            <w:rFonts w:ascii="Times New Roman" w:hAnsi="Times New Roman" w:cs="Times New Roman"/>
            <w:color w:val="auto"/>
            <w:sz w:val="26"/>
            <w:szCs w:val="26"/>
            <w:u w:val="none"/>
          </w:rPr>
          <w:t>пунктом 23</w:t>
        </w:r>
      </w:hyperlink>
      <w:r w:rsidRPr="00127654">
        <w:rPr>
          <w:rFonts w:ascii="Times New Roman" w:hAnsi="Times New Roman" w:cs="Times New Roman"/>
          <w:sz w:val="26"/>
          <w:szCs w:val="26"/>
        </w:rPr>
        <w:t xml:space="preserve"> настоящего Положения инициативный проект возвращается  администрацией района инициатору проекта.</w:t>
      </w:r>
    </w:p>
    <w:p w:rsidR="007A69A1" w:rsidRPr="00127654" w:rsidRDefault="007A69A1" w:rsidP="007A69A1">
      <w:pPr>
        <w:pStyle w:val="ConsPlusTitle"/>
        <w:tabs>
          <w:tab w:val="left" w:pos="426"/>
        </w:tabs>
        <w:autoSpaceDE/>
        <w:outlineLvl w:val="1"/>
        <w:rPr>
          <w:rFonts w:ascii="Times New Roman" w:hAnsi="Times New Roman" w:cs="Times New Roman"/>
          <w:b w:val="0"/>
          <w:sz w:val="26"/>
          <w:szCs w:val="26"/>
        </w:rPr>
      </w:pPr>
    </w:p>
    <w:p w:rsidR="007A69A1" w:rsidRPr="00127654" w:rsidRDefault="007A69A1" w:rsidP="007A69A1">
      <w:pPr>
        <w:pStyle w:val="ConsPlusTitle"/>
        <w:tabs>
          <w:tab w:val="left" w:pos="426"/>
        </w:tabs>
        <w:autoSpaceDE/>
        <w:jc w:val="center"/>
        <w:outlineLvl w:val="1"/>
        <w:rPr>
          <w:rFonts w:ascii="Times New Roman" w:hAnsi="Times New Roman" w:cs="Times New Roman"/>
          <w:b w:val="0"/>
          <w:sz w:val="26"/>
          <w:szCs w:val="26"/>
        </w:rPr>
      </w:pPr>
      <w:r w:rsidRPr="00127654">
        <w:rPr>
          <w:rFonts w:ascii="Times New Roman" w:hAnsi="Times New Roman" w:cs="Times New Roman"/>
          <w:b w:val="0"/>
          <w:sz w:val="26"/>
          <w:szCs w:val="26"/>
          <w:lang w:val="en-US"/>
        </w:rPr>
        <w:t>V</w:t>
      </w:r>
      <w:r w:rsidRPr="00127654">
        <w:rPr>
          <w:rFonts w:ascii="Times New Roman" w:hAnsi="Times New Roman" w:cs="Times New Roman"/>
          <w:b w:val="0"/>
          <w:sz w:val="26"/>
          <w:szCs w:val="26"/>
        </w:rPr>
        <w:t>. ПОРЯДОК РАССМОТРЕНИЯ ИНИЦИАТИВНЫХ ПРОЕКТОВ</w:t>
      </w:r>
    </w:p>
    <w:p w:rsidR="007A69A1" w:rsidRPr="00127654" w:rsidRDefault="007A69A1" w:rsidP="007A69A1">
      <w:pPr>
        <w:pStyle w:val="ConsPlusNormal"/>
        <w:ind w:firstLine="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16. Инициативный проект подлежит обязательному рассмотрению администрацией района в течение сорока пяти календарных дней после окончания </w:t>
      </w:r>
      <w:r w:rsidRPr="00127654">
        <w:rPr>
          <w:rFonts w:ascii="Times New Roman" w:hAnsi="Times New Roman" w:cs="Times New Roman"/>
          <w:sz w:val="26"/>
          <w:szCs w:val="26"/>
        </w:rPr>
        <w:lastRenderedPageBreak/>
        <w:t>периода, указанного в пункте 11 настоящего Положения.</w:t>
      </w:r>
    </w:p>
    <w:p w:rsidR="007A69A1" w:rsidRPr="00127654" w:rsidRDefault="007A69A1" w:rsidP="007A69A1">
      <w:pPr>
        <w:pStyle w:val="ConsPlusNormal"/>
        <w:ind w:firstLine="709"/>
        <w:jc w:val="both"/>
        <w:rPr>
          <w:rFonts w:ascii="Times New Roman" w:hAnsi="Times New Roman"/>
          <w:sz w:val="26"/>
          <w:szCs w:val="26"/>
          <w:highlight w:val="yellow"/>
        </w:rPr>
      </w:pPr>
      <w:r w:rsidRPr="00127654">
        <w:rPr>
          <w:rFonts w:ascii="Times New Roman" w:hAnsi="Times New Roman" w:cs="Times New Roman"/>
          <w:sz w:val="26"/>
          <w:szCs w:val="26"/>
        </w:rPr>
        <w:t>17. 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установленном Регламентом взаимодействия администрации района в целях реализации инициативного проекта (далее по тексту – Регламент взаимодействия) порядке в уполномоченный орган администрации района (далее — уполномоченный орган) и в адрес структурных подразделений администрации района по направлению деятельности (далее – отделы по направлению деятельности).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 xml:space="preserve">18. Поступившие в соответствии с абзацами 2, 3 пункта 14 настоящего Положения замечания и предложения по инициативному проекту, не позднее 2 рабочих дней направляются уполномоченным органом в адрес отделов по направлению деятельности.  </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19. Отделы по направлению деятельности осуществляют подготовку и направление в адрес уполномоченного органа заключения о правомерности, целесообразности реализации соответствующего инициативного проекта, а также о возможности допуска проекта к конкурсному отбору (в случае, предусмотренном пунктом 21 Положения).</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20. Подготовка и направление заключения осуществляется по каждому инициативному проекту в срок не позднее 7 рабочих дней со дня поступления проекта в отдел по направлению деятельности.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21. В случае, если в администрацию района внесено более одного инициативного проекта,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 путем направления соответствующего уведомления не позднее, чем за пятнадцать календарных дней до даты проведения конкурсного отбора.</w:t>
      </w:r>
    </w:p>
    <w:p w:rsidR="007A69A1" w:rsidRPr="00127654" w:rsidRDefault="007A69A1" w:rsidP="007A69A1">
      <w:pPr>
        <w:pStyle w:val="ConsPlusNormal"/>
        <w:tabs>
          <w:tab w:val="left" w:pos="1134"/>
        </w:tabs>
        <w:ind w:firstLine="680"/>
        <w:jc w:val="both"/>
        <w:rPr>
          <w:sz w:val="26"/>
          <w:szCs w:val="26"/>
        </w:rPr>
      </w:pPr>
      <w:r w:rsidRPr="00127654">
        <w:rPr>
          <w:rFonts w:ascii="Times New Roman" w:hAnsi="Times New Roman" w:cs="Times New Roman"/>
          <w:sz w:val="26"/>
          <w:szCs w:val="26"/>
        </w:rPr>
        <w:t xml:space="preserve"> 22. К конкурсному отбору допускаются инициативные проекты, в отношении которых отсутствуют основания для отказа, предусмотренные подпунктами 1) – 3), 5) пункта 23 настоящего Положения.</w:t>
      </w:r>
    </w:p>
    <w:p w:rsidR="007A69A1" w:rsidRPr="00127654" w:rsidRDefault="007A69A1" w:rsidP="007A69A1">
      <w:pPr>
        <w:pStyle w:val="ConsPlusNormal"/>
        <w:tabs>
          <w:tab w:val="left" w:pos="1134"/>
        </w:tabs>
        <w:ind w:firstLine="737"/>
        <w:jc w:val="both"/>
        <w:rPr>
          <w:rFonts w:ascii="Times New Roman" w:hAnsi="Times New Roman" w:cs="Times New Roman"/>
          <w:sz w:val="26"/>
          <w:szCs w:val="26"/>
        </w:rPr>
      </w:pPr>
      <w:r w:rsidRPr="00127654">
        <w:rPr>
          <w:rFonts w:ascii="Times New Roman" w:hAnsi="Times New Roman" w:cs="Times New Roman"/>
          <w:sz w:val="26"/>
          <w:szCs w:val="26"/>
        </w:rPr>
        <w:t xml:space="preserve">23. На основе заключений отделов по направлению деятельности, уполномоченный орган готовит проект одного из следующих решений администрации района, принимаемых не позднее двадцати календарных дней после окончания срока, указанного в пункте 11 Положения:  </w:t>
      </w:r>
    </w:p>
    <w:p w:rsidR="007A69A1" w:rsidRPr="00127654" w:rsidRDefault="007A69A1" w:rsidP="007A69A1">
      <w:pPr>
        <w:pStyle w:val="ConsPlusNormal"/>
        <w:ind w:firstLine="709"/>
        <w:jc w:val="both"/>
        <w:rPr>
          <w:rFonts w:ascii="Times New Roman" w:hAnsi="Times New Roman" w:cs="Times New Roman"/>
          <w:sz w:val="26"/>
          <w:szCs w:val="26"/>
        </w:rPr>
      </w:pPr>
      <w:r w:rsidRPr="00127654">
        <w:rPr>
          <w:rFonts w:ascii="Times New Roman" w:hAnsi="Times New Roman" w:cs="Times New Roman"/>
          <w:sz w:val="26"/>
          <w:szCs w:val="26"/>
        </w:rPr>
        <w:t>- если внесено более одного инициативного проекта, с описанием аналогичных по содержанию приоритетных проблем:</w:t>
      </w:r>
    </w:p>
    <w:p w:rsidR="007A69A1" w:rsidRPr="00127654" w:rsidRDefault="007A69A1" w:rsidP="007A69A1">
      <w:pPr>
        <w:autoSpaceDE w:val="0"/>
        <w:autoSpaceDN w:val="0"/>
        <w:adjustRightInd w:val="0"/>
        <w:spacing w:after="0" w:line="240" w:lineRule="auto"/>
        <w:ind w:firstLine="851"/>
        <w:jc w:val="both"/>
        <w:rPr>
          <w:rFonts w:ascii="Times New Roman" w:hAnsi="Times New Roman" w:cs="Times New Roman"/>
          <w:sz w:val="26"/>
          <w:szCs w:val="26"/>
        </w:rPr>
      </w:pPr>
      <w:r w:rsidRPr="00127654">
        <w:rPr>
          <w:rFonts w:ascii="Times New Roman" w:hAnsi="Times New Roman" w:cs="Times New Roman"/>
          <w:sz w:val="26"/>
          <w:szCs w:val="26"/>
        </w:rPr>
        <w:t xml:space="preserve">1) о допуске к конкурсному отбору инициативных проектов, в отношении которых отсутствуют основания для отказа в их поддержке, предусмотренные </w:t>
      </w:r>
      <w:hyperlink r:id="rId12" w:history="1">
        <w:r w:rsidRPr="00127654">
          <w:rPr>
            <w:rStyle w:val="a3"/>
            <w:rFonts w:ascii="Times New Roman" w:hAnsi="Times New Roman" w:cs="Times New Roman"/>
            <w:color w:val="auto"/>
            <w:sz w:val="26"/>
            <w:szCs w:val="26"/>
            <w:u w:val="none"/>
          </w:rPr>
          <w:t>подпунктами 1</w:t>
        </w:r>
      </w:hyperlink>
      <w:r w:rsidRPr="00127654">
        <w:rPr>
          <w:rFonts w:ascii="Times New Roman" w:hAnsi="Times New Roman" w:cs="Times New Roman"/>
          <w:sz w:val="26"/>
          <w:szCs w:val="26"/>
        </w:rPr>
        <w:t xml:space="preserve">) - </w:t>
      </w:r>
      <w:hyperlink r:id="rId13" w:history="1">
        <w:r w:rsidRPr="00127654">
          <w:rPr>
            <w:rStyle w:val="a3"/>
            <w:rFonts w:ascii="Times New Roman" w:hAnsi="Times New Roman" w:cs="Times New Roman"/>
            <w:color w:val="auto"/>
            <w:sz w:val="26"/>
            <w:szCs w:val="26"/>
            <w:u w:val="none"/>
          </w:rPr>
          <w:t>3</w:t>
        </w:r>
      </w:hyperlink>
      <w:r w:rsidRPr="00127654">
        <w:rPr>
          <w:rFonts w:ascii="Times New Roman" w:hAnsi="Times New Roman" w:cs="Times New Roman"/>
          <w:sz w:val="26"/>
          <w:szCs w:val="26"/>
        </w:rPr>
        <w:t xml:space="preserve">), </w:t>
      </w:r>
      <w:hyperlink r:id="rId14" w:history="1">
        <w:r w:rsidRPr="00127654">
          <w:rPr>
            <w:rStyle w:val="a3"/>
            <w:rFonts w:ascii="Times New Roman" w:hAnsi="Times New Roman" w:cs="Times New Roman"/>
            <w:color w:val="auto"/>
            <w:sz w:val="26"/>
            <w:szCs w:val="26"/>
            <w:u w:val="none"/>
          </w:rPr>
          <w:t>5) пункта 25</w:t>
        </w:r>
      </w:hyperlink>
      <w:r w:rsidRPr="00127654">
        <w:rPr>
          <w:rFonts w:ascii="Times New Roman" w:hAnsi="Times New Roman" w:cs="Times New Roman"/>
          <w:sz w:val="26"/>
          <w:szCs w:val="26"/>
        </w:rPr>
        <w:t xml:space="preserve"> Положения (в случае проведения конкурсного отбора), и информирует об этом инициатора проекта;</w:t>
      </w:r>
    </w:p>
    <w:p w:rsidR="007A69A1" w:rsidRDefault="007A69A1" w:rsidP="007A69A1">
      <w:pPr>
        <w:pStyle w:val="ConsPlusNormal"/>
        <w:ind w:firstLine="709"/>
        <w:jc w:val="both"/>
        <w:rPr>
          <w:rFonts w:ascii="Times New Roman" w:hAnsi="Times New Roman" w:cs="Times New Roman"/>
          <w:sz w:val="26"/>
          <w:szCs w:val="26"/>
        </w:rPr>
      </w:pPr>
      <w:r w:rsidRPr="00127654">
        <w:rPr>
          <w:rFonts w:ascii="Times New Roman" w:hAnsi="Times New Roman" w:cs="Times New Roman"/>
          <w:sz w:val="26"/>
          <w:szCs w:val="26"/>
        </w:rPr>
        <w:t>2) об отказе в допуске к участию в конкурсном отборе, отказе в поддержке инициативного проекта и возвращении его инициаторам проекта с указанием оснований отказа, предусмотренных пунктами 1) - 3), 5) пункта 25 Положения (в случае</w:t>
      </w:r>
      <w:r w:rsidR="00C60BB1">
        <w:rPr>
          <w:rFonts w:ascii="Times New Roman" w:hAnsi="Times New Roman" w:cs="Times New Roman"/>
          <w:sz w:val="26"/>
          <w:szCs w:val="26"/>
        </w:rPr>
        <w:t xml:space="preserve"> проведения конкурсного отбора);</w:t>
      </w:r>
    </w:p>
    <w:p w:rsidR="007A69A1" w:rsidRPr="00127654" w:rsidRDefault="007A69A1" w:rsidP="007A69A1">
      <w:pPr>
        <w:pStyle w:val="ConsPlusNormal"/>
        <w:tabs>
          <w:tab w:val="left" w:pos="1134"/>
        </w:tabs>
        <w:ind w:firstLine="737"/>
        <w:jc w:val="both"/>
        <w:rPr>
          <w:rFonts w:ascii="Times New Roman" w:hAnsi="Times New Roman" w:cs="Times New Roman"/>
          <w:sz w:val="26"/>
          <w:szCs w:val="26"/>
        </w:rPr>
      </w:pPr>
      <w:r w:rsidRPr="00127654">
        <w:rPr>
          <w:rFonts w:ascii="Times New Roman" w:hAnsi="Times New Roman" w:cs="Times New Roman"/>
          <w:sz w:val="26"/>
          <w:szCs w:val="26"/>
        </w:rPr>
        <w:t xml:space="preserve">- если внесен один инициативный проект: </w:t>
      </w:r>
    </w:p>
    <w:p w:rsidR="007A69A1" w:rsidRPr="00127654" w:rsidRDefault="007A69A1" w:rsidP="007A69A1">
      <w:pPr>
        <w:pStyle w:val="ConsPlusNormal"/>
        <w:tabs>
          <w:tab w:val="left" w:pos="1134"/>
        </w:tabs>
        <w:ind w:firstLine="737"/>
        <w:jc w:val="both"/>
        <w:rPr>
          <w:rFonts w:ascii="Times New Roman" w:hAnsi="Times New Roman" w:cs="Times New Roman"/>
          <w:sz w:val="26"/>
          <w:szCs w:val="26"/>
        </w:rPr>
      </w:pPr>
      <w:r w:rsidRPr="00127654">
        <w:rPr>
          <w:rFonts w:ascii="Times New Roman" w:hAnsi="Times New Roman" w:cs="Times New Roman"/>
          <w:sz w:val="26"/>
          <w:szCs w:val="26"/>
        </w:rPr>
        <w:t xml:space="preserve"> 3) о поддержке инициативного проекта и продолжении работы над ним</w:t>
      </w:r>
      <w:r w:rsidR="00C60BB1">
        <w:rPr>
          <w:rFonts w:ascii="Times New Roman" w:hAnsi="Times New Roman" w:cs="Times New Roman"/>
          <w:sz w:val="26"/>
          <w:szCs w:val="26"/>
        </w:rPr>
        <w:t xml:space="preserve"> </w:t>
      </w:r>
      <w:r w:rsidRPr="00127654">
        <w:rPr>
          <w:rFonts w:ascii="Times New Roman" w:hAnsi="Times New Roman" w:cs="Times New Roman"/>
          <w:sz w:val="26"/>
          <w:szCs w:val="26"/>
        </w:rPr>
        <w:t>в пределах бюджетных ассигнований, предусмотренных решением о бюджете Центрального района, на соответствующие цели и (или) в соответствии с порядком составления и рассмотрения проекта бюджета Центрального района (внесения изменений в решение о бюджете Центрального района);</w:t>
      </w:r>
    </w:p>
    <w:p w:rsidR="007A69A1" w:rsidRPr="00127654" w:rsidRDefault="000404A8" w:rsidP="007A69A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69A1" w:rsidRPr="00127654">
        <w:rPr>
          <w:rFonts w:ascii="Times New Roman" w:hAnsi="Times New Roman" w:cs="Times New Roman"/>
          <w:sz w:val="26"/>
          <w:szCs w:val="26"/>
        </w:rPr>
        <w:t xml:space="preserve"> об отказе в поддержке инициативного проекта и возврате его инициатору с указанием причин отка</w:t>
      </w:r>
      <w:r>
        <w:rPr>
          <w:rFonts w:ascii="Times New Roman" w:hAnsi="Times New Roman" w:cs="Times New Roman"/>
          <w:sz w:val="26"/>
          <w:szCs w:val="26"/>
        </w:rPr>
        <w:t xml:space="preserve">за, предусмотренных </w:t>
      </w:r>
      <w:r w:rsidR="007A69A1" w:rsidRPr="00127654">
        <w:rPr>
          <w:rFonts w:ascii="Times New Roman" w:hAnsi="Times New Roman" w:cs="Times New Roman"/>
          <w:sz w:val="26"/>
          <w:szCs w:val="26"/>
        </w:rPr>
        <w:t>пункт</w:t>
      </w:r>
      <w:r>
        <w:rPr>
          <w:rFonts w:ascii="Times New Roman" w:hAnsi="Times New Roman" w:cs="Times New Roman"/>
          <w:sz w:val="26"/>
          <w:szCs w:val="26"/>
        </w:rPr>
        <w:t>ом</w:t>
      </w:r>
      <w:r w:rsidR="007A69A1" w:rsidRPr="00127654">
        <w:rPr>
          <w:rFonts w:ascii="Times New Roman" w:hAnsi="Times New Roman" w:cs="Times New Roman"/>
          <w:sz w:val="26"/>
          <w:szCs w:val="26"/>
        </w:rPr>
        <w:t xml:space="preserve"> 25 настоящего Положения. </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 xml:space="preserve">24. Проведение конкурсного отбора инициативных проектов возлагается на </w:t>
      </w:r>
      <w:r w:rsidRPr="00127654">
        <w:rPr>
          <w:rFonts w:ascii="Times New Roman" w:hAnsi="Times New Roman" w:cs="Times New Roman"/>
          <w:sz w:val="26"/>
          <w:szCs w:val="26"/>
        </w:rPr>
        <w:lastRenderedPageBreak/>
        <w:t xml:space="preserve">муниципальную конкурсную комиссию, порядок формирования и деятельности которой определен разделом </w:t>
      </w:r>
      <w:r w:rsidRPr="00127654">
        <w:rPr>
          <w:rFonts w:ascii="Times New Roman" w:hAnsi="Times New Roman" w:cs="Times New Roman"/>
          <w:sz w:val="26"/>
          <w:szCs w:val="26"/>
          <w:lang w:val="en-US"/>
        </w:rPr>
        <w:t>VI</w:t>
      </w:r>
      <w:r w:rsidRPr="00127654">
        <w:rPr>
          <w:rFonts w:ascii="Times New Roman" w:hAnsi="Times New Roman" w:cs="Times New Roman"/>
          <w:sz w:val="26"/>
          <w:szCs w:val="26"/>
        </w:rPr>
        <w:t xml:space="preserve"> настоящего Положения.</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25. Решение об отказе в поддержке инициативного проекта принимается в одном из следующих случаев:</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Центрального района;</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3) невозможность реализации инициативного проекта ввиду отсутствия у администрации района необходимых полномочий и прав;</w:t>
      </w:r>
    </w:p>
    <w:p w:rsidR="007A69A1" w:rsidRPr="00127654" w:rsidRDefault="007A69A1" w:rsidP="007A69A1">
      <w:pPr>
        <w:spacing w:after="0" w:line="240" w:lineRule="auto"/>
        <w:ind w:firstLine="709"/>
        <w:jc w:val="both"/>
        <w:rPr>
          <w:sz w:val="26"/>
          <w:szCs w:val="26"/>
        </w:rPr>
      </w:pPr>
      <w:r w:rsidRPr="00127654">
        <w:rPr>
          <w:rFonts w:ascii="Times New Roman" w:hAnsi="Times New Roman" w:cs="Times New Roman"/>
          <w:sz w:val="26"/>
          <w:szCs w:val="26"/>
        </w:rPr>
        <w:t>4) отсутствие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бюджетных ассигнований, предусмотренных для реализации инициативных проектов в объеме средств, необходимом для реализации инициативного проекта, источником формирования которых не являются инициативные платежи;</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6) признание инициативного проекта не прошедшим конкурсный отбор.</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26. Решения, предусмотренные подпунктами 1), 3) пункта 23 Положения, принимаются в форме распоряжения администрации района.</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В случае принятия решений, предусмотренных подпунктами 2), 4) пункта 23 Положения, уполномоченный орган в течение трех рабочих дней со дня принятия соответствующего решения направляет инициатору проекта уведомление содержащее мотивированный отказ. </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27. Копия решения по результатам рассмотрения администрацией района инициативного проекта направляется инициатору проекта способом, указанным инициатором проекта при внесении инициативного проекта.</w:t>
      </w:r>
    </w:p>
    <w:p w:rsidR="007A69A1" w:rsidRPr="00127654" w:rsidRDefault="00183B24" w:rsidP="007A69A1">
      <w:pPr>
        <w:pStyle w:val="ConsPlusNormal"/>
        <w:tabs>
          <w:tab w:val="left" w:pos="1134"/>
        </w:tabs>
        <w:ind w:firstLine="709"/>
        <w:jc w:val="both"/>
        <w:rPr>
          <w:sz w:val="26"/>
          <w:szCs w:val="26"/>
        </w:rPr>
      </w:pPr>
      <w:r>
        <w:rPr>
          <w:rFonts w:ascii="Times New Roman" w:hAnsi="Times New Roman" w:cs="Times New Roman"/>
          <w:sz w:val="26"/>
          <w:szCs w:val="26"/>
        </w:rPr>
        <w:t>28.  </w:t>
      </w:r>
      <w:r w:rsidR="007A69A1" w:rsidRPr="00127654">
        <w:rPr>
          <w:rFonts w:ascii="Times New Roman" w:hAnsi="Times New Roman" w:cs="Times New Roman"/>
          <w:sz w:val="26"/>
          <w:szCs w:val="26"/>
        </w:rPr>
        <w:t>Решение по результатам рассмотрения инициативного проекта дополнительно может содержать:</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1) предложение инициаторам проекта совместно со структурным подразделением администрации района,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A69A1" w:rsidRPr="00127654" w:rsidRDefault="007A69A1" w:rsidP="007A69A1">
      <w:pPr>
        <w:pStyle w:val="ConsPlusNormal"/>
        <w:jc w:val="both"/>
        <w:rPr>
          <w:rFonts w:ascii="Times New Roman" w:hAnsi="Times New Roman" w:cs="Times New Roman"/>
          <w:sz w:val="26"/>
          <w:szCs w:val="26"/>
        </w:rPr>
      </w:pPr>
    </w:p>
    <w:p w:rsidR="007A69A1" w:rsidRPr="00127654" w:rsidRDefault="007A69A1" w:rsidP="007A69A1">
      <w:pPr>
        <w:pStyle w:val="ConsPlusTitle"/>
        <w:tabs>
          <w:tab w:val="left" w:pos="567"/>
        </w:tabs>
        <w:autoSpaceDE/>
        <w:ind w:left="1135"/>
        <w:jc w:val="center"/>
        <w:outlineLvl w:val="1"/>
        <w:rPr>
          <w:rFonts w:ascii="Times New Roman" w:hAnsi="Times New Roman" w:cs="Times New Roman"/>
          <w:b w:val="0"/>
          <w:sz w:val="26"/>
          <w:szCs w:val="26"/>
        </w:rPr>
      </w:pPr>
      <w:r w:rsidRPr="00127654">
        <w:rPr>
          <w:rFonts w:ascii="Times New Roman" w:hAnsi="Times New Roman" w:cs="Times New Roman"/>
          <w:b w:val="0"/>
          <w:sz w:val="26"/>
          <w:szCs w:val="26"/>
          <w:lang w:val="en-US"/>
        </w:rPr>
        <w:t>VI</w:t>
      </w:r>
      <w:r w:rsidRPr="00127654">
        <w:rPr>
          <w:rFonts w:ascii="Times New Roman" w:hAnsi="Times New Roman" w:cs="Times New Roman"/>
          <w:b w:val="0"/>
          <w:sz w:val="26"/>
          <w:szCs w:val="26"/>
        </w:rPr>
        <w:t xml:space="preserve">. ПОРЯДОК ФОРМИРОВАНИЯ И ДЕЯТЕЛЬНОСТИ МУНИЦИПАЛЬНОЙ КОНКУРСНОЙ КОМИССИИ </w:t>
      </w:r>
    </w:p>
    <w:p w:rsidR="007A69A1" w:rsidRPr="00127654" w:rsidRDefault="007A69A1" w:rsidP="007A69A1">
      <w:pPr>
        <w:pStyle w:val="ConsPlusNormal"/>
        <w:tabs>
          <w:tab w:val="left" w:pos="1134"/>
        </w:tabs>
        <w:ind w:left="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29. Состав муниципальной конкурсной комиссии (далее – комиссия) формируется администрацией района. При этом половина от общего числа членов комиссии должна быть назначена на основе предложений Совета депутатов Центрального района.</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 xml:space="preserve">30. Общее число членов комиссии составляет восемь человек. </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lastRenderedPageBreak/>
        <w:t>31. Комиссия осуществляет следующие полномочия:</w:t>
      </w:r>
    </w:p>
    <w:p w:rsidR="007A69A1" w:rsidRPr="00127654" w:rsidRDefault="007A69A1" w:rsidP="007A69A1">
      <w:pPr>
        <w:pStyle w:val="a4"/>
        <w:numPr>
          <w:ilvl w:val="0"/>
          <w:numId w:val="36"/>
        </w:numPr>
        <w:tabs>
          <w:tab w:val="left" w:pos="1134"/>
        </w:tabs>
        <w:spacing w:after="0" w:line="240" w:lineRule="auto"/>
        <w:ind w:left="0" w:firstLine="709"/>
        <w:jc w:val="both"/>
        <w:rPr>
          <w:rFonts w:ascii="Times New Roman" w:hAnsi="Times New Roman" w:cs="Times New Roman"/>
          <w:sz w:val="26"/>
          <w:szCs w:val="26"/>
        </w:rPr>
      </w:pPr>
      <w:r w:rsidRPr="00127654">
        <w:rPr>
          <w:rFonts w:ascii="Times New Roman" w:hAnsi="Times New Roman" w:cs="Times New Roman"/>
          <w:sz w:val="26"/>
          <w:szCs w:val="26"/>
        </w:rPr>
        <w:t>утверждает регламент проведения конкурсного отбора инициативных проектов;</w:t>
      </w:r>
    </w:p>
    <w:p w:rsidR="007A69A1" w:rsidRPr="00127654" w:rsidRDefault="007A69A1" w:rsidP="007A69A1">
      <w:pPr>
        <w:pStyle w:val="a4"/>
        <w:numPr>
          <w:ilvl w:val="0"/>
          <w:numId w:val="36"/>
        </w:numPr>
        <w:tabs>
          <w:tab w:val="left" w:pos="1134"/>
        </w:tabs>
        <w:spacing w:after="0" w:line="240" w:lineRule="auto"/>
        <w:ind w:left="0" w:firstLine="709"/>
        <w:jc w:val="both"/>
        <w:rPr>
          <w:rFonts w:ascii="Times New Roman" w:hAnsi="Times New Roman" w:cs="Times New Roman"/>
          <w:sz w:val="26"/>
          <w:szCs w:val="26"/>
        </w:rPr>
      </w:pPr>
      <w:r w:rsidRPr="00127654">
        <w:rPr>
          <w:rFonts w:ascii="Times New Roman" w:hAnsi="Times New Roman" w:cs="Times New Roman"/>
          <w:sz w:val="26"/>
          <w:szCs w:val="26"/>
        </w:rPr>
        <w:t>рассматривает инициативные проекты и материалы к ним;</w:t>
      </w:r>
    </w:p>
    <w:p w:rsidR="007A69A1" w:rsidRPr="00127654" w:rsidRDefault="007A69A1" w:rsidP="007A69A1">
      <w:pPr>
        <w:pStyle w:val="a4"/>
        <w:numPr>
          <w:ilvl w:val="0"/>
          <w:numId w:val="36"/>
        </w:numPr>
        <w:tabs>
          <w:tab w:val="left" w:pos="1134"/>
        </w:tabs>
        <w:spacing w:after="0" w:line="240" w:lineRule="auto"/>
        <w:ind w:left="0" w:firstLine="709"/>
        <w:jc w:val="both"/>
        <w:rPr>
          <w:rFonts w:ascii="Times New Roman" w:hAnsi="Times New Roman" w:cs="Times New Roman"/>
          <w:sz w:val="26"/>
          <w:szCs w:val="26"/>
        </w:rPr>
      </w:pPr>
      <w:r w:rsidRPr="00127654">
        <w:rPr>
          <w:rFonts w:ascii="Times New Roman" w:hAnsi="Times New Roman" w:cs="Times New Roman"/>
          <w:sz w:val="26"/>
          <w:szCs w:val="26"/>
        </w:rPr>
        <w:t>принимает решение о признании инициативного проекта прошедшим или не прошедшим конкурсный отбор.</w:t>
      </w:r>
    </w:p>
    <w:p w:rsidR="007A69A1" w:rsidRPr="00127654" w:rsidRDefault="007A69A1" w:rsidP="007A69A1">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4)   принимает решение об исключении инициативного проекта из конкурсного отбора в случае подачи инициатором проекта заявления об отзыве инициативного проекта, в отношении которого администрацией района было принято решение в соответствии с </w:t>
      </w:r>
      <w:hyperlink r:id="rId15" w:history="1">
        <w:r w:rsidRPr="00127654">
          <w:rPr>
            <w:rStyle w:val="a3"/>
            <w:rFonts w:ascii="Times New Roman" w:hAnsi="Times New Roman" w:cs="Times New Roman"/>
            <w:color w:val="auto"/>
            <w:sz w:val="26"/>
            <w:szCs w:val="26"/>
            <w:u w:val="none"/>
          </w:rPr>
          <w:t>подпунктом 1) пункта 2</w:t>
        </w:r>
      </w:hyperlink>
      <w:r w:rsidRPr="00127654">
        <w:rPr>
          <w:rFonts w:ascii="Times New Roman" w:hAnsi="Times New Roman" w:cs="Times New Roman"/>
          <w:sz w:val="26"/>
          <w:szCs w:val="26"/>
        </w:rPr>
        <w:t>3 Положения. Уполномоченный орган в течение двух календарных дней со дня подачи заявления направляет его в комиссию для исключения из конкурсного отбора;</w:t>
      </w:r>
    </w:p>
    <w:p w:rsidR="007A69A1" w:rsidRPr="00127654" w:rsidRDefault="007A69A1" w:rsidP="007A69A1">
      <w:pPr>
        <w:pStyle w:val="a4"/>
        <w:autoSpaceDE w:val="0"/>
        <w:autoSpaceDN w:val="0"/>
        <w:adjustRightInd w:val="0"/>
        <w:spacing w:before="260" w:after="0" w:line="240" w:lineRule="auto"/>
        <w:ind w:left="0" w:firstLine="851"/>
        <w:jc w:val="both"/>
        <w:rPr>
          <w:rFonts w:ascii="Times New Roman" w:hAnsi="Times New Roman" w:cs="Times New Roman"/>
          <w:sz w:val="26"/>
          <w:szCs w:val="26"/>
        </w:rPr>
      </w:pPr>
      <w:r w:rsidRPr="00127654">
        <w:rPr>
          <w:rFonts w:ascii="Times New Roman" w:hAnsi="Times New Roman" w:cs="Times New Roman"/>
          <w:sz w:val="26"/>
          <w:szCs w:val="26"/>
        </w:rPr>
        <w:t xml:space="preserve">5) в случае если в отношении инициативного проекта, допущенного к конкурсному отбору в соответствии с </w:t>
      </w:r>
      <w:hyperlink r:id="rId16" w:history="1">
        <w:r w:rsidRPr="00127654">
          <w:rPr>
            <w:rStyle w:val="a3"/>
            <w:rFonts w:ascii="Times New Roman" w:hAnsi="Times New Roman" w:cs="Times New Roman"/>
            <w:color w:val="auto"/>
            <w:sz w:val="26"/>
            <w:szCs w:val="26"/>
            <w:u w:val="none"/>
          </w:rPr>
          <w:t>подпунктом 1) пункта 2</w:t>
        </w:r>
      </w:hyperlink>
      <w:r w:rsidRPr="00127654">
        <w:rPr>
          <w:rFonts w:ascii="Times New Roman" w:hAnsi="Times New Roman" w:cs="Times New Roman"/>
          <w:sz w:val="26"/>
          <w:szCs w:val="26"/>
        </w:rPr>
        <w:t xml:space="preserve">3 Положения, администрацией района выявлены обстоятельства, являющиеся основаниями для отказа в поддержке инициативного проекта в соответствии с </w:t>
      </w:r>
      <w:hyperlink r:id="rId17" w:history="1">
        <w:r w:rsidRPr="00127654">
          <w:rPr>
            <w:rStyle w:val="a3"/>
            <w:rFonts w:ascii="Times New Roman" w:hAnsi="Times New Roman" w:cs="Times New Roman"/>
            <w:color w:val="auto"/>
            <w:sz w:val="26"/>
            <w:szCs w:val="26"/>
            <w:u w:val="none"/>
          </w:rPr>
          <w:t>подпунктами 2</w:t>
        </w:r>
      </w:hyperlink>
      <w:r w:rsidRPr="00127654">
        <w:rPr>
          <w:rFonts w:ascii="Times New Roman" w:hAnsi="Times New Roman" w:cs="Times New Roman"/>
          <w:sz w:val="26"/>
          <w:szCs w:val="26"/>
        </w:rPr>
        <w:t xml:space="preserve">), </w:t>
      </w:r>
      <w:hyperlink r:id="rId18" w:history="1">
        <w:r w:rsidRPr="00127654">
          <w:rPr>
            <w:rStyle w:val="a3"/>
            <w:rFonts w:ascii="Times New Roman" w:hAnsi="Times New Roman" w:cs="Times New Roman"/>
            <w:color w:val="auto"/>
            <w:sz w:val="26"/>
            <w:szCs w:val="26"/>
            <w:u w:val="none"/>
          </w:rPr>
          <w:t>3</w:t>
        </w:r>
      </w:hyperlink>
      <w:r w:rsidRPr="00127654">
        <w:rPr>
          <w:rFonts w:ascii="Times New Roman" w:hAnsi="Times New Roman" w:cs="Times New Roman"/>
          <w:sz w:val="26"/>
          <w:szCs w:val="26"/>
        </w:rPr>
        <w:t xml:space="preserve">) и </w:t>
      </w:r>
      <w:hyperlink r:id="rId19" w:history="1">
        <w:r w:rsidRPr="00127654">
          <w:rPr>
            <w:rStyle w:val="a3"/>
            <w:rFonts w:ascii="Times New Roman" w:hAnsi="Times New Roman" w:cs="Times New Roman"/>
            <w:color w:val="auto"/>
            <w:sz w:val="26"/>
            <w:szCs w:val="26"/>
            <w:u w:val="none"/>
          </w:rPr>
          <w:t>5) пункта 25</w:t>
        </w:r>
      </w:hyperlink>
      <w:r w:rsidRPr="00127654">
        <w:rPr>
          <w:rFonts w:ascii="Times New Roman" w:hAnsi="Times New Roman" w:cs="Times New Roman"/>
          <w:sz w:val="26"/>
          <w:szCs w:val="26"/>
        </w:rPr>
        <w:t xml:space="preserve"> Положения, администрация района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уполномоченный орган информирует инициатора проекта в течении двух рабочих дней.</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32. Комиссия состоит из председателя комиссии, заместителя председателя комиссии, секретаря комиссии и членов комиссии.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33. Основной формой работы комиссии является заседание комиссии. Решения, принятые на заседании комиссии, оформляются протоколом, который подписывают все члены комиссии.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34. Комиссия правомочна принимать решения только в случае присутствия на ее заседании не менее двух третей от общего числа членов комиссии.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35.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В случае равенства голосов решающим является голос председательствующего на заседании комиссии.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 xml:space="preserve">36. Инициаторам проекта и их представителям при проведении конкурсного отбора должна обеспечиваться возможность принимать участие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37. 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эксперты и иные приглашенные лица.</w:t>
      </w:r>
    </w:p>
    <w:p w:rsidR="007A69A1" w:rsidRPr="00127654" w:rsidRDefault="007A69A1" w:rsidP="007A69A1">
      <w:pPr>
        <w:pStyle w:val="ConsPlusNormal"/>
        <w:tabs>
          <w:tab w:val="left" w:pos="1134"/>
        </w:tabs>
        <w:ind w:firstLine="709"/>
        <w:jc w:val="both"/>
        <w:rPr>
          <w:sz w:val="26"/>
          <w:szCs w:val="26"/>
        </w:rPr>
      </w:pPr>
    </w:p>
    <w:p w:rsidR="007A69A1" w:rsidRPr="00127654" w:rsidRDefault="007A69A1" w:rsidP="007A69A1">
      <w:pPr>
        <w:pStyle w:val="ConsPlusTitle"/>
        <w:tabs>
          <w:tab w:val="left" w:pos="567"/>
        </w:tabs>
        <w:autoSpaceDE/>
        <w:jc w:val="center"/>
        <w:outlineLvl w:val="1"/>
        <w:rPr>
          <w:rFonts w:ascii="Times New Roman" w:hAnsi="Times New Roman" w:cs="Times New Roman"/>
          <w:b w:val="0"/>
          <w:sz w:val="26"/>
          <w:szCs w:val="26"/>
        </w:rPr>
      </w:pPr>
      <w:r w:rsidRPr="00127654">
        <w:rPr>
          <w:rFonts w:ascii="Times New Roman" w:hAnsi="Times New Roman" w:cs="Times New Roman"/>
          <w:b w:val="0"/>
          <w:sz w:val="26"/>
          <w:szCs w:val="26"/>
          <w:lang w:val="en-US"/>
        </w:rPr>
        <w:t>VII</w:t>
      </w:r>
      <w:r w:rsidRPr="00127654">
        <w:rPr>
          <w:rFonts w:ascii="Times New Roman" w:hAnsi="Times New Roman" w:cs="Times New Roman"/>
          <w:b w:val="0"/>
          <w:sz w:val="26"/>
          <w:szCs w:val="26"/>
        </w:rPr>
        <w:t>. ПОРЯДОК ПРОВЕДЕНИЯ КОНКУРСНОГО ОТБОРА</w:t>
      </w:r>
    </w:p>
    <w:p w:rsidR="007A69A1" w:rsidRPr="00127654" w:rsidRDefault="007A69A1" w:rsidP="007A69A1">
      <w:pPr>
        <w:pStyle w:val="ConsPlusNormal"/>
        <w:ind w:firstLine="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38. Комиссия оценивает инициативные проекты, допущенные к конкурсному отбору,</w:t>
      </w:r>
      <w:r w:rsidRPr="00127654">
        <w:rPr>
          <w:rFonts w:ascii="Arial" w:hAnsi="Arial" w:cs="Times New Roman"/>
          <w:sz w:val="26"/>
          <w:szCs w:val="26"/>
        </w:rPr>
        <w:t xml:space="preserve"> </w:t>
      </w:r>
      <w:r w:rsidRPr="00127654">
        <w:rPr>
          <w:rFonts w:ascii="Times New Roman" w:hAnsi="Times New Roman" w:cs="Times New Roman"/>
          <w:sz w:val="26"/>
          <w:szCs w:val="26"/>
        </w:rPr>
        <w:t xml:space="preserve">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 3 к Положению. </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 39. Инициативный проект считается прошедшим конкурсный отбор при </w:t>
      </w:r>
      <w:r w:rsidRPr="00127654">
        <w:rPr>
          <w:rFonts w:ascii="Times New Roman" w:hAnsi="Times New Roman" w:cs="Times New Roman"/>
          <w:sz w:val="26"/>
          <w:szCs w:val="26"/>
        </w:rPr>
        <w:lastRenderedPageBreak/>
        <w:t>условии, если он набрал наибольшее количество баллов по сравнению с другими инициативными проектами.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 xml:space="preserve"> 40. По итогам проведения конкурсного отбора, уполномоченный орган готовит проект одного из следующих решений администрации района: </w:t>
      </w:r>
    </w:p>
    <w:p w:rsidR="007A69A1" w:rsidRPr="00127654" w:rsidRDefault="007A69A1" w:rsidP="007A69A1">
      <w:pPr>
        <w:spacing w:after="0" w:line="240" w:lineRule="auto"/>
        <w:ind w:firstLine="709"/>
        <w:jc w:val="both"/>
        <w:rPr>
          <w:rFonts w:ascii="Times New Roman" w:hAnsi="Times New Roman" w:cs="Times New Roman"/>
          <w:sz w:val="26"/>
          <w:szCs w:val="26"/>
        </w:rPr>
      </w:pPr>
      <w:r w:rsidRPr="00127654">
        <w:rPr>
          <w:rFonts w:ascii="Times New Roman" w:hAnsi="Times New Roman" w:cs="Times New Roman"/>
          <w:sz w:val="26"/>
          <w:szCs w:val="26"/>
        </w:rPr>
        <w:t>1) о поддержке инициативного проекта и продолжении работы над ним в пределах бюджетных ассигнований, предусмотренных решением о бюджете Центрального района, на соответствующие цели и (или) в соответствии с порядком составления и рассмотрения проекта бюджета Центрального района (внесения изменений в решение о бюджете Центрального района);</w:t>
      </w:r>
    </w:p>
    <w:p w:rsidR="007A69A1" w:rsidRPr="00127654" w:rsidRDefault="007A69A1" w:rsidP="007A69A1">
      <w:pPr>
        <w:spacing w:after="0" w:line="240" w:lineRule="auto"/>
        <w:ind w:firstLine="709"/>
        <w:jc w:val="both"/>
        <w:rPr>
          <w:sz w:val="26"/>
          <w:szCs w:val="26"/>
        </w:rPr>
      </w:pPr>
      <w:r w:rsidRPr="00127654">
        <w:rPr>
          <w:rFonts w:ascii="Times New Roman" w:hAnsi="Times New Roman" w:cs="Times New Roman"/>
          <w:sz w:val="26"/>
          <w:szCs w:val="26"/>
        </w:rPr>
        <w:t>2) о признании проекта не прошедшим конкурсный отбор, отказе в поддержке инициативного проекта и возвращении его инициаторам проекта с указанием причин отказа в поддержке инициативного проекта по основаниям, предусмотренным пунктами 4 и 6 пункта 25 Положения.</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41. Решение, предусмотренное подпунктом 1 пункта 40 настоящего Положения, принимаются в форме распоряжения администрации района.</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r w:rsidRPr="00127654">
        <w:rPr>
          <w:rFonts w:ascii="Times New Roman" w:hAnsi="Times New Roman" w:cs="Times New Roman"/>
          <w:sz w:val="26"/>
          <w:szCs w:val="26"/>
        </w:rPr>
        <w:t xml:space="preserve">В случае принятия решения, предусмотренного подпунктом 2 пункта 40 настоящего Положения, уполномоченный орган в течение трех рабочих дней со дня принятия соответствующего решения направляет инициатору проекта уведомление содержащее мотивированный отказ. </w:t>
      </w:r>
    </w:p>
    <w:p w:rsidR="007A69A1" w:rsidRPr="00127654" w:rsidRDefault="007A69A1" w:rsidP="007A69A1">
      <w:pPr>
        <w:pStyle w:val="ConsPlusNormal"/>
        <w:ind w:firstLine="709"/>
        <w:jc w:val="both"/>
        <w:rPr>
          <w:rFonts w:ascii="Times New Roman" w:hAnsi="Times New Roman" w:cs="Times New Roman"/>
          <w:sz w:val="26"/>
          <w:szCs w:val="26"/>
        </w:rPr>
      </w:pPr>
      <w:r w:rsidRPr="00127654">
        <w:rPr>
          <w:rFonts w:ascii="Times New Roman" w:hAnsi="Times New Roman" w:cs="Times New Roman"/>
          <w:sz w:val="26"/>
          <w:szCs w:val="26"/>
        </w:rPr>
        <w:t>42. 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Центрального района, необходимых для реализации данных инициативных проектов.</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Если по результатам конкурсного отбора два и более инициативных проекта набрали наибольшее равное количество баллов, но при этом объем средств,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района ранее другого (других) инициативного проекта (инициативных проектов), набравшего (набравших) такое же количество баллов.</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43. В случае увеличения бюджетных ассигнований на реализацию инициативных проектов в соответствии с внесением изменений в решение Совета депутатов Центрального района о бюджете Центрального района,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в объеме средств, необходимом для реализации данного (данных) инициативного проекта (инициативных проектов).</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 xml:space="preserve">Инициативный проект (инициативные проекты), указанный (указанные) в абзаце первом настоящего пункта, признается (признаются) прошедшим (прошедшими) конкурсный отбор при условии наличия средств,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в объеме средств, </w:t>
      </w:r>
      <w:r w:rsidRPr="00127654">
        <w:rPr>
          <w:rFonts w:ascii="Times New Roman" w:hAnsi="Times New Roman" w:cs="Times New Roman"/>
          <w:sz w:val="26"/>
          <w:szCs w:val="26"/>
        </w:rPr>
        <w:lastRenderedPageBreak/>
        <w:t>необходимом для реализации инициативного проекта (инициативных проектов).</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44. Решения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в течение одного рабочего дня со дня подписания протокола.</w:t>
      </w:r>
    </w:p>
    <w:p w:rsidR="007A69A1" w:rsidRPr="00127654" w:rsidRDefault="007A69A1" w:rsidP="007A69A1">
      <w:pPr>
        <w:pStyle w:val="ConsPlusNormal"/>
        <w:tabs>
          <w:tab w:val="left" w:pos="1134"/>
        </w:tabs>
        <w:ind w:left="709"/>
        <w:jc w:val="both"/>
        <w:rPr>
          <w:rFonts w:ascii="Times New Roman" w:hAnsi="Times New Roman" w:cs="Times New Roman"/>
          <w:sz w:val="26"/>
          <w:szCs w:val="26"/>
        </w:rPr>
      </w:pPr>
    </w:p>
    <w:p w:rsidR="007A69A1" w:rsidRPr="00127654" w:rsidRDefault="007A69A1" w:rsidP="007A69A1">
      <w:pPr>
        <w:pStyle w:val="ConsPlusTitle"/>
        <w:tabs>
          <w:tab w:val="left" w:pos="426"/>
        </w:tabs>
        <w:autoSpaceDE/>
        <w:ind w:left="1135"/>
        <w:jc w:val="center"/>
        <w:outlineLvl w:val="1"/>
        <w:rPr>
          <w:rFonts w:ascii="Times New Roman" w:hAnsi="Times New Roman" w:cs="Times New Roman"/>
          <w:b w:val="0"/>
          <w:sz w:val="26"/>
          <w:szCs w:val="26"/>
        </w:rPr>
      </w:pPr>
      <w:r w:rsidRPr="00127654">
        <w:rPr>
          <w:rFonts w:ascii="Times New Roman" w:hAnsi="Times New Roman" w:cs="Times New Roman"/>
          <w:b w:val="0"/>
          <w:sz w:val="26"/>
          <w:szCs w:val="26"/>
          <w:lang w:val="en-US"/>
        </w:rPr>
        <w:t>VIII</w:t>
      </w:r>
      <w:r w:rsidRPr="00127654">
        <w:rPr>
          <w:rFonts w:ascii="Times New Roman" w:hAnsi="Times New Roman" w:cs="Times New Roman"/>
          <w:b w:val="0"/>
          <w:sz w:val="26"/>
          <w:szCs w:val="26"/>
        </w:rPr>
        <w:t>. РЕАЛИЗАЦИЯ ИНИЦИАТИВНЫХ ПРОЕКТОВ</w:t>
      </w:r>
    </w:p>
    <w:p w:rsidR="007A69A1" w:rsidRPr="00127654" w:rsidRDefault="007A69A1" w:rsidP="007A69A1">
      <w:pPr>
        <w:pStyle w:val="ConsPlusNormal"/>
        <w:ind w:firstLine="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45. Реализация инициативных проектов осуществляется за счет средств, предусмотренных в ведомственной структуре расходов бюджета Центрального района (без межбюджетных трансфертов, кроме дотации на выравнивание бюджетной обеспеченности) на соответствующий финансовый год для реализации инициативных проектов,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7A69A1" w:rsidRPr="00127654" w:rsidRDefault="007A69A1" w:rsidP="007A69A1">
      <w:pPr>
        <w:spacing w:after="0" w:line="240" w:lineRule="auto"/>
        <w:ind w:firstLine="709"/>
        <w:jc w:val="both"/>
        <w:rPr>
          <w:sz w:val="26"/>
          <w:szCs w:val="26"/>
        </w:rPr>
      </w:pPr>
      <w:r w:rsidRPr="00127654">
        <w:rPr>
          <w:rFonts w:ascii="Times New Roman" w:hAnsi="Times New Roman" w:cs="Times New Roman"/>
          <w:sz w:val="26"/>
          <w:szCs w:val="26"/>
        </w:rPr>
        <w:t>46. Инициатор проекта (представитель инициатора),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7 настоящего Положения, вносит инициативные платежи в доход бюджета Центрального района и (или) заключает соответствующие договоры в целях осуществления имущественного и (или) трудового участия в течение пятнадцати рабочих дней со дня принятия администрацией  района решения о поддержке инициативного проекта, предусмотренного подпунктом 3 пункта 23, подпунктом 1 пункта 40 Положения.</w:t>
      </w:r>
    </w:p>
    <w:p w:rsidR="007A69A1" w:rsidRPr="00127654" w:rsidRDefault="007A69A1" w:rsidP="007A69A1">
      <w:pPr>
        <w:spacing w:after="0" w:line="240" w:lineRule="auto"/>
        <w:ind w:firstLine="709"/>
        <w:jc w:val="both"/>
        <w:rPr>
          <w:sz w:val="26"/>
          <w:szCs w:val="26"/>
        </w:rPr>
      </w:pPr>
      <w:r w:rsidRPr="00127654">
        <w:rPr>
          <w:rFonts w:ascii="Times New Roman" w:hAnsi="Times New Roman" w:cs="Times New Roman"/>
          <w:sz w:val="26"/>
          <w:szCs w:val="26"/>
        </w:rPr>
        <w:t>47. В случае, если инициатор проекта (представитель инициатора) в установленный срок не обеспечивает выполнение мероприятий, предусмотренных пунктом 45 Положения, администрация района принимает решение об отказе в поддержке инициативного проекта и возврате его инициатору с указанием оснований отказа, предусмотренных настоящим пунктом.</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В случае принятия решения, предусмотренного настоящим пунктом, уполномоченный орган в течение трех рабочих дней со дня принятия решения направляет инициатору проекта соответствующее уведомление.</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48. Инициаторы проекта, другие граждане, проживающие на территории Центрального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49.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администрации  района в информационно-телекоммуникационной сети «Интернет».</w:t>
      </w:r>
    </w:p>
    <w:p w:rsidR="007A69A1" w:rsidRPr="00127654" w:rsidRDefault="007A69A1" w:rsidP="007A69A1">
      <w:pPr>
        <w:pStyle w:val="ConsPlusNormal"/>
        <w:ind w:firstLine="709"/>
        <w:jc w:val="both"/>
        <w:rPr>
          <w:sz w:val="26"/>
          <w:szCs w:val="26"/>
        </w:rPr>
      </w:pPr>
      <w:r w:rsidRPr="00127654">
        <w:rPr>
          <w:rFonts w:ascii="Times New Roman" w:hAnsi="Times New Roman" w:cs="Times New Roman"/>
          <w:sz w:val="26"/>
          <w:szCs w:val="26"/>
        </w:rPr>
        <w:t xml:space="preserve">Отчет об итогах реализации инициативного проекта </w:t>
      </w:r>
      <w:proofErr w:type="gramStart"/>
      <w:r w:rsidRPr="00127654">
        <w:rPr>
          <w:rFonts w:ascii="Times New Roman" w:hAnsi="Times New Roman" w:cs="Times New Roman"/>
          <w:sz w:val="26"/>
          <w:szCs w:val="26"/>
        </w:rPr>
        <w:t>подлежит  обнародованию</w:t>
      </w:r>
      <w:proofErr w:type="gramEnd"/>
      <w:r w:rsidRPr="00127654">
        <w:rPr>
          <w:rFonts w:ascii="Times New Roman" w:hAnsi="Times New Roman" w:cs="Times New Roman"/>
          <w:sz w:val="26"/>
          <w:szCs w:val="26"/>
        </w:rPr>
        <w:t xml:space="preserve"> и размещению на официальном сайте администрации  района в информационно-телекоммуникационной сети «Интернет»</w:t>
      </w:r>
      <w:r w:rsidR="00671588">
        <w:rPr>
          <w:rFonts w:ascii="Times New Roman" w:hAnsi="Times New Roman" w:cs="Times New Roman"/>
          <w:sz w:val="26"/>
          <w:szCs w:val="26"/>
        </w:rPr>
        <w:t xml:space="preserve"> </w:t>
      </w:r>
      <w:r w:rsidR="00671588" w:rsidRPr="00127654">
        <w:rPr>
          <w:rFonts w:ascii="Times New Roman" w:hAnsi="Times New Roman" w:cs="Times New Roman"/>
          <w:sz w:val="26"/>
          <w:szCs w:val="26"/>
        </w:rPr>
        <w:t>Уполномоченны</w:t>
      </w:r>
      <w:r w:rsidR="00671588">
        <w:rPr>
          <w:rFonts w:ascii="Times New Roman" w:hAnsi="Times New Roman" w:cs="Times New Roman"/>
          <w:sz w:val="26"/>
          <w:szCs w:val="26"/>
        </w:rPr>
        <w:t>м</w:t>
      </w:r>
      <w:r w:rsidR="00671588" w:rsidRPr="00127654">
        <w:rPr>
          <w:rFonts w:ascii="Times New Roman" w:hAnsi="Times New Roman" w:cs="Times New Roman"/>
          <w:sz w:val="26"/>
          <w:szCs w:val="26"/>
        </w:rPr>
        <w:t xml:space="preserve"> орган</w:t>
      </w:r>
      <w:r w:rsidR="00671588">
        <w:rPr>
          <w:rFonts w:ascii="Times New Roman" w:hAnsi="Times New Roman" w:cs="Times New Roman"/>
          <w:sz w:val="26"/>
          <w:szCs w:val="26"/>
        </w:rPr>
        <w:t>ом</w:t>
      </w:r>
      <w:r w:rsidRPr="00127654">
        <w:rPr>
          <w:rFonts w:ascii="Times New Roman" w:hAnsi="Times New Roman" w:cs="Times New Roman"/>
          <w:sz w:val="26"/>
          <w:szCs w:val="26"/>
        </w:rPr>
        <w:t xml:space="preserve"> в течение тридцати календарных дней со дня завершения реализации инициативного проекта.</w:t>
      </w:r>
    </w:p>
    <w:p w:rsidR="007A69A1" w:rsidRDefault="007A69A1" w:rsidP="007A69A1">
      <w:pPr>
        <w:pStyle w:val="ConsPlusNormal"/>
        <w:ind w:firstLine="709"/>
        <w:jc w:val="both"/>
        <w:rPr>
          <w:rFonts w:ascii="Times New Roman" w:hAnsi="Times New Roman" w:cs="Times New Roman"/>
          <w:sz w:val="26"/>
          <w:szCs w:val="26"/>
        </w:rPr>
      </w:pPr>
    </w:p>
    <w:p w:rsidR="007A69A1" w:rsidRPr="00127654" w:rsidRDefault="007A69A1" w:rsidP="007A69A1">
      <w:pPr>
        <w:pStyle w:val="ConsPlusTitle"/>
        <w:tabs>
          <w:tab w:val="left" w:pos="426"/>
        </w:tabs>
        <w:autoSpaceDE/>
        <w:jc w:val="center"/>
        <w:outlineLvl w:val="1"/>
        <w:rPr>
          <w:rFonts w:ascii="Times New Roman" w:hAnsi="Times New Roman" w:cs="Times New Roman"/>
          <w:b w:val="0"/>
          <w:sz w:val="26"/>
          <w:szCs w:val="26"/>
        </w:rPr>
      </w:pPr>
      <w:r w:rsidRPr="00127654">
        <w:rPr>
          <w:rFonts w:ascii="Times New Roman" w:hAnsi="Times New Roman" w:cs="Times New Roman"/>
          <w:b w:val="0"/>
          <w:sz w:val="26"/>
          <w:szCs w:val="26"/>
          <w:lang w:val="en-US"/>
        </w:rPr>
        <w:t>IX</w:t>
      </w:r>
      <w:r w:rsidRPr="00127654">
        <w:rPr>
          <w:rFonts w:ascii="Times New Roman" w:hAnsi="Times New Roman" w:cs="Times New Roman"/>
          <w:b w:val="0"/>
          <w:sz w:val="26"/>
          <w:szCs w:val="26"/>
        </w:rPr>
        <w:t>. ПОРЯДОК РАСЧЕТА И ВОЗВРАТА СУММ ИНИЦИАТИВНЫХ ПЛАТЕЖЕЙ</w:t>
      </w:r>
    </w:p>
    <w:p w:rsidR="007A69A1" w:rsidRPr="00127654" w:rsidRDefault="007A69A1" w:rsidP="007A69A1">
      <w:pPr>
        <w:pStyle w:val="ConsPlusNormal"/>
        <w:ind w:firstLine="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both"/>
        <w:rPr>
          <w:sz w:val="26"/>
          <w:szCs w:val="26"/>
        </w:rPr>
      </w:pPr>
      <w:r w:rsidRPr="00127654">
        <w:rPr>
          <w:rFonts w:ascii="Times New Roman" w:hAnsi="Times New Roman" w:cs="Times New Roman"/>
          <w:sz w:val="26"/>
          <w:szCs w:val="26"/>
        </w:rPr>
        <w:t xml:space="preserve">50.  В случае, если инициативный проект не был реализован либо в случае </w:t>
      </w:r>
      <w:r w:rsidRPr="00127654">
        <w:rPr>
          <w:rFonts w:ascii="Times New Roman" w:hAnsi="Times New Roman" w:cs="Times New Roman"/>
          <w:sz w:val="26"/>
          <w:szCs w:val="26"/>
        </w:rPr>
        <w:lastRenderedPageBreak/>
        <w:t>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инициатору проекта (представителю инициатора), осуществившему их перечисление в бюджет Центрального района в порядке, установленном решением Совета депутатов Центрального района.</w:t>
      </w:r>
    </w:p>
    <w:p w:rsidR="007A69A1" w:rsidRPr="00127654" w:rsidRDefault="007A69A1" w:rsidP="007A69A1">
      <w:pPr>
        <w:pStyle w:val="ConsPlusNormal"/>
        <w:tabs>
          <w:tab w:val="left" w:pos="1134"/>
        </w:tabs>
        <w:ind w:firstLine="709"/>
        <w:jc w:val="both"/>
        <w:rPr>
          <w:rFonts w:ascii="Times New Roman" w:hAnsi="Times New Roman" w:cs="Times New Roman"/>
          <w:sz w:val="26"/>
          <w:szCs w:val="26"/>
        </w:rPr>
      </w:pPr>
    </w:p>
    <w:p w:rsidR="007A69A1" w:rsidRPr="00127654" w:rsidRDefault="007A69A1" w:rsidP="007A69A1">
      <w:pPr>
        <w:pStyle w:val="ConsPlusNormal"/>
        <w:tabs>
          <w:tab w:val="left" w:pos="1134"/>
        </w:tabs>
        <w:ind w:firstLine="709"/>
        <w:jc w:val="center"/>
        <w:rPr>
          <w:rFonts w:ascii="Times New Roman" w:hAnsi="Times New Roman" w:cs="Times New Roman"/>
          <w:color w:val="FF0000"/>
          <w:sz w:val="26"/>
          <w:szCs w:val="26"/>
        </w:rPr>
      </w:pPr>
    </w:p>
    <w:p w:rsidR="007A69A1" w:rsidRPr="00127654" w:rsidRDefault="007A69A1" w:rsidP="007A69A1">
      <w:pPr>
        <w:pStyle w:val="ConsPlusTitle"/>
        <w:tabs>
          <w:tab w:val="left" w:pos="284"/>
        </w:tabs>
        <w:jc w:val="center"/>
        <w:outlineLvl w:val="1"/>
        <w:rPr>
          <w:rFonts w:ascii="Times New Roman" w:hAnsi="Times New Roman" w:cs="Times New Roman"/>
          <w:b w:val="0"/>
          <w:sz w:val="26"/>
          <w:szCs w:val="26"/>
        </w:rPr>
      </w:pPr>
    </w:p>
    <w:p w:rsidR="007A69A1" w:rsidRPr="00127654" w:rsidRDefault="007A69A1" w:rsidP="007A69A1">
      <w:pPr>
        <w:autoSpaceDE w:val="0"/>
        <w:autoSpaceDN w:val="0"/>
        <w:adjustRightInd w:val="0"/>
        <w:spacing w:after="0"/>
        <w:rPr>
          <w:rFonts w:ascii="Times New Roman" w:hAnsi="Times New Roman" w:cs="Times New Roman"/>
          <w:sz w:val="26"/>
          <w:szCs w:val="26"/>
        </w:rPr>
      </w:pPr>
      <w:r w:rsidRPr="00127654">
        <w:rPr>
          <w:rFonts w:ascii="Times New Roman" w:hAnsi="Times New Roman" w:cs="Times New Roman"/>
          <w:sz w:val="26"/>
          <w:szCs w:val="26"/>
        </w:rPr>
        <w:t>Председатель Совета депутатов</w:t>
      </w:r>
    </w:p>
    <w:p w:rsidR="007A69A1" w:rsidRPr="00127654" w:rsidRDefault="007A69A1" w:rsidP="007A69A1">
      <w:pPr>
        <w:autoSpaceDE w:val="0"/>
        <w:autoSpaceDN w:val="0"/>
        <w:adjustRightInd w:val="0"/>
        <w:spacing w:after="0"/>
        <w:rPr>
          <w:rFonts w:ascii="Times New Roman" w:hAnsi="Times New Roman" w:cs="Times New Roman"/>
          <w:sz w:val="26"/>
          <w:szCs w:val="26"/>
        </w:rPr>
      </w:pPr>
      <w:r w:rsidRPr="00127654">
        <w:rPr>
          <w:rFonts w:ascii="Times New Roman" w:hAnsi="Times New Roman" w:cs="Times New Roman"/>
          <w:sz w:val="26"/>
          <w:szCs w:val="26"/>
        </w:rPr>
        <w:t xml:space="preserve">Центрального района </w:t>
      </w:r>
      <w:r w:rsidRPr="00127654">
        <w:rPr>
          <w:rFonts w:ascii="Times New Roman" w:hAnsi="Times New Roman" w:cs="Times New Roman"/>
          <w:sz w:val="26"/>
          <w:szCs w:val="26"/>
        </w:rPr>
        <w:tab/>
        <w:t xml:space="preserve">                 </w:t>
      </w:r>
      <w:r w:rsidRPr="00127654">
        <w:rPr>
          <w:rFonts w:ascii="Times New Roman" w:hAnsi="Times New Roman" w:cs="Times New Roman"/>
          <w:sz w:val="26"/>
          <w:szCs w:val="26"/>
        </w:rPr>
        <w:tab/>
        <w:t xml:space="preserve">      </w:t>
      </w:r>
      <w:r w:rsidRPr="00127654">
        <w:rPr>
          <w:rFonts w:ascii="Times New Roman" w:hAnsi="Times New Roman" w:cs="Times New Roman"/>
          <w:sz w:val="26"/>
          <w:szCs w:val="26"/>
        </w:rPr>
        <w:tab/>
        <w:t xml:space="preserve">                                     А.Е. Вышегородцев</w:t>
      </w:r>
    </w:p>
    <w:p w:rsidR="007A69A1" w:rsidRPr="00127654" w:rsidRDefault="007A69A1" w:rsidP="007A69A1">
      <w:pPr>
        <w:autoSpaceDE w:val="0"/>
        <w:autoSpaceDN w:val="0"/>
        <w:adjustRightInd w:val="0"/>
        <w:rPr>
          <w:rFonts w:ascii="Times New Roman" w:hAnsi="Times New Roman" w:cs="Times New Roman"/>
          <w:sz w:val="26"/>
          <w:szCs w:val="26"/>
        </w:rPr>
      </w:pPr>
    </w:p>
    <w:p w:rsidR="007A69A1" w:rsidRPr="00127654" w:rsidRDefault="007A69A1" w:rsidP="007A69A1">
      <w:pPr>
        <w:autoSpaceDE w:val="0"/>
        <w:autoSpaceDN w:val="0"/>
        <w:adjustRightInd w:val="0"/>
        <w:rPr>
          <w:rFonts w:ascii="Times New Roman" w:eastAsia="Times New Roman" w:hAnsi="Times New Roman" w:cs="Times New Roman"/>
          <w:bCs/>
          <w:sz w:val="26"/>
          <w:szCs w:val="26"/>
        </w:rPr>
      </w:pPr>
      <w:r w:rsidRPr="00127654">
        <w:rPr>
          <w:rFonts w:ascii="Times New Roman" w:hAnsi="Times New Roman" w:cs="Times New Roman"/>
          <w:sz w:val="26"/>
          <w:szCs w:val="26"/>
        </w:rPr>
        <w:t xml:space="preserve">Глава Центрального района                                                                      В.А. </w:t>
      </w:r>
      <w:proofErr w:type="spellStart"/>
      <w:r w:rsidRPr="00127654">
        <w:rPr>
          <w:rFonts w:ascii="Times New Roman" w:hAnsi="Times New Roman" w:cs="Times New Roman"/>
          <w:sz w:val="26"/>
          <w:szCs w:val="26"/>
        </w:rPr>
        <w:t>Ереклинцев</w:t>
      </w:r>
      <w:bookmarkStart w:id="1" w:name="bookmark11"/>
      <w:proofErr w:type="spellEnd"/>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Pr="00127654"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A65B06" w:rsidRDefault="00A65B06"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83B24" w:rsidRDefault="00183B2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183B24" w:rsidRDefault="00183B24"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1</w:t>
      </w: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к Положению </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Главе Центрального района</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Инициатор проекта</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________________________________</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Способ обратной связи</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_____________________________</w:t>
      </w:r>
    </w:p>
    <w:p w:rsidR="007A69A1" w:rsidRDefault="007A69A1" w:rsidP="007A69A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(почтовый адрес, </w:t>
      </w:r>
      <w:proofErr w:type="spellStart"/>
      <w:r>
        <w:rPr>
          <w:rFonts w:ascii="Times New Roman" w:hAnsi="Times New Roman" w:cs="Times New Roman"/>
          <w:sz w:val="20"/>
          <w:szCs w:val="20"/>
        </w:rPr>
        <w:t>эл.почта</w:t>
      </w:r>
      <w:proofErr w:type="spellEnd"/>
      <w:r>
        <w:rPr>
          <w:rFonts w:ascii="Times New Roman" w:hAnsi="Times New Roman" w:cs="Times New Roman"/>
          <w:sz w:val="20"/>
          <w:szCs w:val="20"/>
        </w:rPr>
        <w:t>, телефон)</w:t>
      </w:r>
    </w:p>
    <w:p w:rsidR="007A69A1" w:rsidRDefault="007A69A1" w:rsidP="007A69A1">
      <w:pPr>
        <w:autoSpaceDE w:val="0"/>
        <w:autoSpaceDN w:val="0"/>
        <w:adjustRightInd w:val="0"/>
        <w:spacing w:after="0" w:line="240" w:lineRule="auto"/>
        <w:jc w:val="center"/>
        <w:rPr>
          <w:rFonts w:ascii="Times New Roman" w:hAnsi="Times New Roman" w:cs="Times New Roman"/>
          <w:b/>
          <w:sz w:val="26"/>
          <w:szCs w:val="26"/>
        </w:rPr>
      </w:pPr>
    </w:p>
    <w:p w:rsidR="007A69A1" w:rsidRDefault="007A69A1" w:rsidP="007A69A1">
      <w:pPr>
        <w:autoSpaceDE w:val="0"/>
        <w:autoSpaceDN w:val="0"/>
        <w:adjustRightInd w:val="0"/>
        <w:spacing w:after="0" w:line="240" w:lineRule="auto"/>
        <w:jc w:val="center"/>
        <w:rPr>
          <w:rFonts w:ascii="Times New Roman" w:hAnsi="Times New Roman" w:cs="Times New Roman"/>
          <w:b/>
          <w:sz w:val="26"/>
          <w:szCs w:val="26"/>
        </w:rPr>
      </w:pPr>
    </w:p>
    <w:p w:rsidR="007A69A1" w:rsidRDefault="007A69A1" w:rsidP="007A69A1">
      <w:pPr>
        <w:autoSpaceDE w:val="0"/>
        <w:autoSpaceDN w:val="0"/>
        <w:adjustRightInd w:val="0"/>
        <w:spacing w:after="0" w:line="240" w:lineRule="auto"/>
        <w:jc w:val="center"/>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 внесении инициативного проекта___________________________________________,</w:t>
      </w:r>
    </w:p>
    <w:p w:rsidR="007A69A1" w:rsidRDefault="007A69A1" w:rsidP="007A69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(наименование проекта)</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претендующего на финансовую поддержку за счет средств бюджета Центрального района</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7433"/>
        <w:gridCol w:w="1701"/>
      </w:tblGrid>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Общая характеристика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Сведения</w:t>
            </w:r>
          </w:p>
        </w:tc>
      </w:tr>
      <w:tr w:rsidR="007A69A1" w:rsidTr="007A69A1">
        <w:trPr>
          <w:trHeight w:val="165"/>
        </w:trPr>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Наименование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rPr>
          <w:trHeight w:val="952"/>
        </w:trPr>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Вопросы местного значения или иные вопросы, право решения которых предоставлено органам местного самоуправления Центрального района, на исполнение которых направлен инициативный проект</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Территория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Цель и задачи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Ожидаемые результаты от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Описание дальнейшего развития инициативного проекта после завершения финансирования (использование, содержание и т.д.)</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Ожидаемое количество жителей Центрального района или его части, заинтересованных в реализации инициативного проекта </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Сроки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10.</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Информация об инициаторе проекта </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Общая стоимость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Средства бюджета Центрального района для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13.</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Объем инициативных платежей, обеспечиваемый инициатором проекта</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r w:rsidR="007A69A1" w:rsidTr="007A69A1">
        <w:tc>
          <w:tcPr>
            <w:tcW w:w="56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14.</w:t>
            </w:r>
          </w:p>
        </w:tc>
        <w:tc>
          <w:tcPr>
            <w:tcW w:w="7433"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Объем имущественного и (или) трудового участия, обеспечиваемый инициатором проекта </w:t>
            </w:r>
          </w:p>
        </w:tc>
        <w:tc>
          <w:tcPr>
            <w:tcW w:w="1701"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rPr>
                <w:rFonts w:ascii="Times New Roman" w:hAnsi="Times New Roman" w:cs="Times New Roman"/>
                <w:sz w:val="26"/>
                <w:szCs w:val="26"/>
              </w:rPr>
            </w:pPr>
          </w:p>
        </w:tc>
      </w:tr>
    </w:tbl>
    <w:p w:rsidR="007A69A1" w:rsidRDefault="007A69A1" w:rsidP="00461974">
      <w:pPr>
        <w:autoSpaceDE w:val="0"/>
        <w:autoSpaceDN w:val="0"/>
        <w:adjustRightInd w:val="0"/>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(Представитель инициатора) ______________________________________________                                                  </w:t>
      </w:r>
      <w:r w:rsidR="00461974">
        <w:rPr>
          <w:rFonts w:ascii="Times New Roman" w:hAnsi="Times New Roman" w:cs="Times New Roman"/>
          <w:sz w:val="26"/>
          <w:szCs w:val="26"/>
        </w:rPr>
        <w:t xml:space="preserve">                  </w:t>
      </w:r>
      <w:r>
        <w:rPr>
          <w:rFonts w:ascii="Times New Roman" w:hAnsi="Times New Roman" w:cs="Times New Roman"/>
          <w:sz w:val="20"/>
          <w:szCs w:val="20"/>
        </w:rPr>
        <w:t>(Ф.И.О.)</w:t>
      </w:r>
    </w:p>
    <w:p w:rsidR="007A69A1" w:rsidRDefault="007A69A1" w:rsidP="007A69A1">
      <w:pPr>
        <w:autoSpaceDE w:val="0"/>
        <w:autoSpaceDN w:val="0"/>
        <w:adjustRightInd w:val="0"/>
        <w:spacing w:line="240" w:lineRule="auto"/>
        <w:rPr>
          <w:rFonts w:ascii="Times New Roman" w:hAnsi="Times New Roman" w:cs="Times New Roman"/>
          <w:sz w:val="26"/>
          <w:szCs w:val="26"/>
        </w:rPr>
      </w:pPr>
      <w:r>
        <w:rPr>
          <w:rFonts w:ascii="Times New Roman" w:hAnsi="Times New Roman" w:cs="Times New Roman"/>
          <w:b/>
          <w:sz w:val="26"/>
          <w:szCs w:val="26"/>
        </w:rPr>
        <w:t xml:space="preserve">Приложения:  </w:t>
      </w:r>
    </w:p>
    <w:p w:rsidR="007A69A1" w:rsidRDefault="007A69A1" w:rsidP="007A69A1">
      <w:pPr>
        <w:pStyle w:val="ConsPlusNormal"/>
        <w:numPr>
          <w:ilvl w:val="0"/>
          <w:numId w:val="37"/>
        </w:numPr>
        <w:tabs>
          <w:tab w:val="left" w:pos="1134"/>
        </w:tabs>
        <w:ind w:left="0" w:firstLine="720"/>
        <w:jc w:val="both"/>
        <w:rPr>
          <w:rFonts w:ascii="Times New Roman" w:hAnsi="Times New Roman" w:cs="Times New Roman"/>
          <w:sz w:val="26"/>
          <w:szCs w:val="26"/>
        </w:rPr>
      </w:pPr>
      <w:r>
        <w:rPr>
          <w:rFonts w:ascii="Times New Roman" w:hAnsi="Times New Roman" w:cs="Times New Roman"/>
          <w:sz w:val="26"/>
          <w:szCs w:val="26"/>
        </w:rPr>
        <w:t>Протокол собрания или конференции граждан, в том числе собрания или конференции граждан по вопросам осуществления ТОС.</w:t>
      </w:r>
    </w:p>
    <w:p w:rsidR="007A69A1" w:rsidRDefault="007A69A1" w:rsidP="007A69A1">
      <w:pPr>
        <w:pStyle w:val="ConsPlusNormal"/>
        <w:numPr>
          <w:ilvl w:val="0"/>
          <w:numId w:val="37"/>
        </w:numPr>
        <w:tabs>
          <w:tab w:val="left" w:pos="1134"/>
        </w:tabs>
        <w:ind w:left="0" w:firstLine="720"/>
        <w:jc w:val="both"/>
        <w:rPr>
          <w:rFonts w:ascii="Times New Roman" w:hAnsi="Times New Roman" w:cs="Times New Roman"/>
          <w:sz w:val="26"/>
          <w:szCs w:val="26"/>
        </w:rPr>
      </w:pPr>
      <w:r>
        <w:rPr>
          <w:rFonts w:ascii="Times New Roman" w:hAnsi="Times New Roman" w:cs="Times New Roman"/>
          <w:sz w:val="26"/>
          <w:szCs w:val="26"/>
        </w:rPr>
        <w:t>Решение Администрации города Челябинска об определении части территории Центрального района, на которой планируется реализовать инициативный проект.</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Расчет и обоснование предполагаемой стоимости инициативного проекта.</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13 Положения).</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Документы, подтверждающие полномочия инициатора проекта.</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Видеозапись собрания или конференции граждан, в том числе собрания или конференции граждан по вопросам осуществления ТОС (при наличии).</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7A69A1" w:rsidRDefault="007A69A1" w:rsidP="007A69A1">
      <w:pPr>
        <w:numPr>
          <w:ilvl w:val="0"/>
          <w:numId w:val="37"/>
        </w:numPr>
        <w:tabs>
          <w:tab w:val="left" w:pos="1134"/>
        </w:tabs>
        <w:autoSpaceDE w:val="0"/>
        <w:autoSpaceDN w:val="0"/>
        <w:adjustRightInd w:val="0"/>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7A69A1" w:rsidRDefault="007A69A1" w:rsidP="007A69A1">
      <w:pPr>
        <w:pStyle w:val="Heading10"/>
        <w:keepNext/>
        <w:keepLines/>
        <w:shd w:val="clear" w:color="auto" w:fill="auto"/>
        <w:spacing w:before="0" w:line="240" w:lineRule="auto"/>
        <w:ind w:right="60" w:firstLine="0"/>
        <w:jc w:val="right"/>
        <w:rPr>
          <w:sz w:val="26"/>
          <w:szCs w:val="26"/>
        </w:rPr>
      </w:pPr>
      <w:r>
        <w:rPr>
          <w:sz w:val="26"/>
          <w:szCs w:val="26"/>
        </w:rPr>
        <w:t xml:space="preserve">_________________________________________________________________________ </w:t>
      </w:r>
    </w:p>
    <w:p w:rsidR="00183B24" w:rsidRDefault="00183B24" w:rsidP="007A69A1">
      <w:pPr>
        <w:autoSpaceDE w:val="0"/>
        <w:autoSpaceDN w:val="0"/>
        <w:adjustRightInd w:val="0"/>
        <w:spacing w:after="0" w:line="240" w:lineRule="auto"/>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bookmarkStart w:id="2" w:name="_GoBack"/>
      <w:bookmarkEnd w:id="2"/>
      <w:r>
        <w:rPr>
          <w:rFonts w:ascii="Times New Roman" w:hAnsi="Times New Roman" w:cs="Times New Roman"/>
          <w:sz w:val="26"/>
          <w:szCs w:val="26"/>
        </w:rPr>
        <w:t>Председатель Совета депутатов</w:t>
      </w: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Центрального района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                                     А.Е. Вышегородцев </w:t>
      </w:r>
    </w:p>
    <w:p w:rsidR="00461974" w:rsidRDefault="00461974" w:rsidP="007A69A1">
      <w:pPr>
        <w:autoSpaceDE w:val="0"/>
        <w:autoSpaceDN w:val="0"/>
        <w:adjustRightInd w:val="0"/>
        <w:spacing w:after="0" w:line="240" w:lineRule="auto"/>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Центрального района                                                                       В.А. </w:t>
      </w:r>
      <w:proofErr w:type="spellStart"/>
      <w:r>
        <w:rPr>
          <w:rFonts w:ascii="Times New Roman" w:hAnsi="Times New Roman" w:cs="Times New Roman"/>
          <w:sz w:val="26"/>
          <w:szCs w:val="26"/>
        </w:rPr>
        <w:t>Ереклинцев</w:t>
      </w:r>
      <w:proofErr w:type="spellEnd"/>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461974" w:rsidRDefault="00461974"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35176E" w:rsidRDefault="0035176E"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2</w:t>
      </w: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к Положению </w:t>
      </w:r>
    </w:p>
    <w:p w:rsidR="007A69A1" w:rsidRDefault="007A69A1" w:rsidP="007A69A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7A69A1" w:rsidRDefault="007A69A1" w:rsidP="007A69A1">
      <w:pPr>
        <w:autoSpaceDE w:val="0"/>
        <w:autoSpaceDN w:val="0"/>
        <w:adjustRightInd w:val="0"/>
        <w:spacing w:after="0" w:line="240" w:lineRule="auto"/>
        <w:ind w:firstLine="709"/>
        <w:jc w:val="center"/>
        <w:rPr>
          <w:rFonts w:ascii="Times New Roman" w:hAnsi="Times New Roman" w:cs="Times New Roman"/>
          <w:sz w:val="26"/>
          <w:szCs w:val="26"/>
        </w:rPr>
      </w:pPr>
    </w:p>
    <w:p w:rsidR="007A69A1" w:rsidRDefault="007A69A1" w:rsidP="007A69A1">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Я, _______________________________________________, __________года рождения,</w:t>
      </w:r>
    </w:p>
    <w:p w:rsidR="007A69A1" w:rsidRDefault="007A69A1" w:rsidP="007A69A1">
      <w:pPr>
        <w:autoSpaceDE w:val="0"/>
        <w:autoSpaceDN w:val="0"/>
        <w:adjustRightInd w:val="0"/>
        <w:spacing w:after="0" w:line="240" w:lineRule="auto"/>
        <w:ind w:firstLine="709"/>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(фамилия, имя, отчество)</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зарегистрированный (</w:t>
      </w:r>
      <w:proofErr w:type="spellStart"/>
      <w:r>
        <w:rPr>
          <w:rFonts w:ascii="Times New Roman" w:hAnsi="Times New Roman" w:cs="Times New Roman"/>
          <w:sz w:val="26"/>
          <w:szCs w:val="26"/>
        </w:rPr>
        <w:t>ая</w:t>
      </w:r>
      <w:proofErr w:type="spellEnd"/>
      <w:r>
        <w:rPr>
          <w:rFonts w:ascii="Times New Roman" w:hAnsi="Times New Roman" w:cs="Times New Roman"/>
          <w:sz w:val="26"/>
          <w:szCs w:val="26"/>
        </w:rPr>
        <w:t>) по адресу: __________________________________________</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серия______________№____________выдан_________________________________</w:t>
      </w:r>
      <w:proofErr w:type="gramStart"/>
      <w:r>
        <w:rPr>
          <w:rFonts w:ascii="Times New Roman" w:hAnsi="Times New Roman" w:cs="Times New Roman"/>
          <w:sz w:val="26"/>
          <w:szCs w:val="26"/>
        </w:rPr>
        <w:t>_  ,</w:t>
      </w:r>
      <w:proofErr w:type="gramEnd"/>
    </w:p>
    <w:p w:rsidR="007A69A1" w:rsidRDefault="007A69A1" w:rsidP="007A69A1">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(документа, удостоверяющего </w:t>
      </w:r>
      <w:proofErr w:type="gramStart"/>
      <w:r>
        <w:rPr>
          <w:rFonts w:ascii="Times New Roman" w:hAnsi="Times New Roman" w:cs="Times New Roman"/>
          <w:sz w:val="26"/>
          <w:szCs w:val="26"/>
          <w:vertAlign w:val="superscript"/>
        </w:rPr>
        <w:t xml:space="preserve">личность)   </w:t>
      </w:r>
      <w:proofErr w:type="gramEnd"/>
      <w:r>
        <w:rPr>
          <w:rFonts w:ascii="Times New Roman" w:hAnsi="Times New Roman" w:cs="Times New Roman"/>
          <w:sz w:val="26"/>
          <w:szCs w:val="26"/>
          <w:vertAlign w:val="superscript"/>
        </w:rPr>
        <w:t xml:space="preserve">                                                        (дата)</w:t>
      </w: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7A69A1" w:rsidRDefault="007A69A1" w:rsidP="007A69A1">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(орган, выдавший документ, удостоверяющий личность)</w:t>
      </w:r>
    </w:p>
    <w:p w:rsidR="007A69A1" w:rsidRDefault="007A69A1" w:rsidP="007A69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9 Федерального закона от 27 июля 2006 года № 152-ФЗ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 персональных данных» настоящим даю свое согласие на обработку моих персональных данных администрацией Центрального района города Челябинска, находящейся по адресу: 454091, г. Челябинск, ул. Коммуны, д.89.</w:t>
      </w:r>
    </w:p>
    <w:p w:rsidR="007A69A1" w:rsidRDefault="007A69A1" w:rsidP="007A69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выдвигаемого для получения финансовой поддержки за счет межбюджетных трансфертов из бюджета Челябинской области на соответствующий финансовый год, для реализации инициативных проектов, а также в целях хранения данных о реализации инициативного проекта на электронных носителях.</w:t>
      </w:r>
    </w:p>
    <w:p w:rsidR="007A69A1" w:rsidRDefault="007A69A1" w:rsidP="007A69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Перечень моих персональных данных, на обработку которых я даю согласие:</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 фамилия, имя, отчество (при наличии);</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 дата рождения;</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 адрес регистрации по месту жительства или по месту пребывания, номер телефона, адрес электронной почты;</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 данные документа, удостоверяющего личность.</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Также выражаю согласие на опубликование и размещение на официальном сайте администрации района в информационно-телекоммуникационной сети "Интернет" сведений обо мне как об инициаторе проекта.</w:t>
      </w:r>
    </w:p>
    <w:p w:rsidR="007A69A1" w:rsidRDefault="007A69A1" w:rsidP="007A69A1">
      <w:pPr>
        <w:autoSpaceDE w:val="0"/>
        <w:autoSpaceDN w:val="0"/>
        <w:adjustRightInd w:val="0"/>
        <w:spacing w:after="0" w:line="240" w:lineRule="auto"/>
        <w:ind w:firstLine="54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Настоящее согласие действует до достижения целей обработки или до даты отзыва данного согласия.</w:t>
      </w:r>
    </w:p>
    <w:p w:rsidR="00A65B06" w:rsidRDefault="00A65B06" w:rsidP="007A69A1">
      <w:pPr>
        <w:autoSpaceDE w:val="0"/>
        <w:autoSpaceDN w:val="0"/>
        <w:adjustRightInd w:val="0"/>
        <w:spacing w:after="0" w:line="240" w:lineRule="auto"/>
        <w:jc w:val="both"/>
        <w:rPr>
          <w:rFonts w:ascii="Times New Roman" w:hAnsi="Times New Roman" w:cs="Times New Roman"/>
          <w:sz w:val="26"/>
          <w:szCs w:val="26"/>
        </w:rPr>
      </w:pPr>
    </w:p>
    <w:p w:rsidR="007A69A1" w:rsidRDefault="007A69A1" w:rsidP="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00A65B06">
        <w:rPr>
          <w:rFonts w:ascii="Times New Roman" w:hAnsi="Times New Roman" w:cs="Times New Roman"/>
          <w:sz w:val="26"/>
          <w:szCs w:val="26"/>
        </w:rPr>
        <w:t>____</w:t>
      </w:r>
    </w:p>
    <w:p w:rsidR="007A69A1" w:rsidRDefault="007A69A1" w:rsidP="007A69A1">
      <w:pPr>
        <w:autoSpaceDE w:val="0"/>
        <w:autoSpaceDN w:val="0"/>
        <w:adjustRightInd w:val="0"/>
        <w:spacing w:after="0" w:line="240" w:lineRule="auto"/>
        <w:ind w:firstLine="709"/>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(фамилия, имя, </w:t>
      </w:r>
      <w:proofErr w:type="gramStart"/>
      <w:r>
        <w:rPr>
          <w:rFonts w:ascii="Times New Roman" w:hAnsi="Times New Roman" w:cs="Times New Roman"/>
          <w:sz w:val="26"/>
          <w:szCs w:val="26"/>
          <w:vertAlign w:val="superscript"/>
        </w:rPr>
        <w:t xml:space="preserve">отчество)   </w:t>
      </w:r>
      <w:proofErr w:type="gramEnd"/>
      <w:r>
        <w:rPr>
          <w:rFonts w:ascii="Times New Roman" w:hAnsi="Times New Roman" w:cs="Times New Roman"/>
          <w:sz w:val="26"/>
          <w:szCs w:val="26"/>
          <w:vertAlign w:val="superscript"/>
        </w:rPr>
        <w:t xml:space="preserve">                                                                              (подпись)</w:t>
      </w:r>
    </w:p>
    <w:p w:rsidR="007A69A1" w:rsidRDefault="007A69A1" w:rsidP="007A69A1">
      <w:pPr>
        <w:pStyle w:val="Heading10"/>
        <w:keepNext/>
        <w:keepLines/>
        <w:shd w:val="clear" w:color="auto" w:fill="auto"/>
        <w:spacing w:before="0" w:line="240" w:lineRule="auto"/>
        <w:ind w:right="60" w:firstLine="0"/>
        <w:jc w:val="right"/>
        <w:rPr>
          <w:sz w:val="26"/>
          <w:szCs w:val="26"/>
        </w:rPr>
      </w:pPr>
      <w:r>
        <w:rPr>
          <w:sz w:val="26"/>
          <w:szCs w:val="26"/>
        </w:rPr>
        <w:t xml:space="preserve">________________________________________________________________________ </w:t>
      </w:r>
    </w:p>
    <w:p w:rsidR="007A69A1" w:rsidRDefault="007A69A1" w:rsidP="007A69A1">
      <w:pPr>
        <w:autoSpaceDE w:val="0"/>
        <w:autoSpaceDN w:val="0"/>
        <w:adjustRightInd w:val="0"/>
        <w:spacing w:after="0" w:line="240" w:lineRule="auto"/>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A65B06"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Центрального района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                                 А.Е. Вышегородцев </w:t>
      </w:r>
    </w:p>
    <w:p w:rsidR="007A69A1" w:rsidRDefault="007A69A1" w:rsidP="007A69A1">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p>
    <w:p w:rsidR="007A69A1" w:rsidRDefault="007A69A1" w:rsidP="007A69A1">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Глава Центрального района                                                                   В.А. </w:t>
      </w:r>
      <w:proofErr w:type="spellStart"/>
      <w:r>
        <w:rPr>
          <w:rFonts w:ascii="Times New Roman" w:hAnsi="Times New Roman" w:cs="Times New Roman"/>
          <w:sz w:val="26"/>
          <w:szCs w:val="26"/>
        </w:rPr>
        <w:t>Ереклинцев</w:t>
      </w:r>
      <w:proofErr w:type="spellEnd"/>
    </w:p>
    <w:bookmarkEnd w:id="1"/>
    <w:p w:rsidR="0035176E" w:rsidRDefault="0035176E"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Приложение 3</w:t>
      </w:r>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к Положению </w:t>
      </w:r>
    </w:p>
    <w:p w:rsidR="007A69A1" w:rsidRDefault="007A69A1" w:rsidP="007A69A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7A69A1" w:rsidRDefault="007A69A1" w:rsidP="007A69A1">
      <w:pPr>
        <w:pStyle w:val="Heading10"/>
        <w:keepNext/>
        <w:keepLines/>
        <w:shd w:val="clear" w:color="auto" w:fill="auto"/>
        <w:spacing w:before="0" w:line="240" w:lineRule="auto"/>
        <w:ind w:right="60" w:firstLine="0"/>
        <w:jc w:val="right"/>
        <w:rPr>
          <w:sz w:val="26"/>
          <w:szCs w:val="26"/>
        </w:rPr>
      </w:pPr>
    </w:p>
    <w:p w:rsidR="007A69A1" w:rsidRDefault="007A69A1" w:rsidP="007A69A1">
      <w:pPr>
        <w:pStyle w:val="Heading10"/>
        <w:keepNext/>
        <w:keepLines/>
        <w:shd w:val="clear" w:color="auto" w:fill="auto"/>
        <w:spacing w:before="0" w:line="298" w:lineRule="exact"/>
        <w:ind w:right="60" w:firstLine="0"/>
        <w:jc w:val="center"/>
        <w:rPr>
          <w:sz w:val="26"/>
          <w:szCs w:val="26"/>
        </w:rPr>
      </w:pPr>
    </w:p>
    <w:p w:rsidR="007A69A1" w:rsidRDefault="007A69A1" w:rsidP="007A69A1">
      <w:pPr>
        <w:pStyle w:val="Heading10"/>
        <w:keepNext/>
        <w:keepLines/>
        <w:shd w:val="clear" w:color="auto" w:fill="auto"/>
        <w:spacing w:before="0" w:line="298" w:lineRule="exact"/>
        <w:ind w:right="60" w:firstLine="0"/>
        <w:jc w:val="center"/>
        <w:rPr>
          <w:b/>
          <w:sz w:val="26"/>
          <w:szCs w:val="26"/>
        </w:rPr>
      </w:pPr>
      <w:r>
        <w:rPr>
          <w:b/>
          <w:sz w:val="26"/>
          <w:szCs w:val="26"/>
        </w:rPr>
        <w:t>Критерии конкурсного отбора инициативных проектов</w:t>
      </w:r>
    </w:p>
    <w:p w:rsidR="007A69A1" w:rsidRDefault="007A69A1" w:rsidP="007A69A1">
      <w:pPr>
        <w:pStyle w:val="Heading10"/>
        <w:keepNext/>
        <w:keepLines/>
        <w:shd w:val="clear" w:color="auto" w:fill="auto"/>
        <w:spacing w:before="0" w:line="298" w:lineRule="exact"/>
        <w:ind w:right="60" w:firstLine="0"/>
        <w:jc w:val="center"/>
        <w:rPr>
          <w:sz w:val="26"/>
          <w:szCs w:val="26"/>
        </w:rPr>
      </w:pPr>
    </w:p>
    <w:tbl>
      <w:tblPr>
        <w:tblW w:w="0" w:type="dxa"/>
        <w:tblLayout w:type="fixed"/>
        <w:tblCellMar>
          <w:left w:w="10" w:type="dxa"/>
          <w:right w:w="10" w:type="dxa"/>
        </w:tblCellMar>
        <w:tblLook w:val="04A0" w:firstRow="1" w:lastRow="0" w:firstColumn="1" w:lastColumn="0" w:noHBand="0" w:noVBand="1"/>
      </w:tblPr>
      <w:tblGrid>
        <w:gridCol w:w="677"/>
        <w:gridCol w:w="6846"/>
        <w:gridCol w:w="2241"/>
      </w:tblGrid>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firstLine="0"/>
              <w:jc w:val="center"/>
              <w:rPr>
                <w:sz w:val="26"/>
                <w:szCs w:val="26"/>
              </w:rPr>
            </w:pPr>
            <w:r>
              <w:rPr>
                <w:sz w:val="26"/>
                <w:szCs w:val="26"/>
              </w:rPr>
              <w:t xml:space="preserve">№ </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174" w:right="95" w:firstLine="0"/>
              <w:jc w:val="center"/>
              <w:rPr>
                <w:sz w:val="26"/>
                <w:szCs w:val="26"/>
              </w:rPr>
            </w:pPr>
          </w:p>
          <w:p w:rsidR="007A69A1" w:rsidRDefault="007A69A1">
            <w:pPr>
              <w:pStyle w:val="11"/>
              <w:shd w:val="clear" w:color="auto" w:fill="auto"/>
              <w:spacing w:after="0" w:line="240" w:lineRule="auto"/>
              <w:ind w:left="174" w:right="95" w:firstLine="0"/>
              <w:jc w:val="center"/>
              <w:rPr>
                <w:sz w:val="26"/>
                <w:szCs w:val="26"/>
              </w:rPr>
            </w:pPr>
            <w:r>
              <w:rPr>
                <w:sz w:val="26"/>
                <w:szCs w:val="26"/>
              </w:rPr>
              <w:t>Наименование критерия конкурсного отбора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Количество баллов, на</w:t>
            </w:r>
            <w:r>
              <w:rPr>
                <w:sz w:val="26"/>
                <w:szCs w:val="26"/>
              </w:rPr>
              <w:softHyphen/>
              <w:t>числяемых по каждому критерию конкурсного отбора инициативного проекта</w:t>
            </w:r>
          </w:p>
        </w:tc>
      </w:tr>
      <w:tr w:rsidR="007A69A1" w:rsidTr="007A69A1">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firstLine="0"/>
              <w:jc w:val="center"/>
              <w:rPr>
                <w:sz w:val="26"/>
                <w:szCs w:val="26"/>
              </w:rPr>
            </w:pPr>
            <w:r>
              <w:rPr>
                <w:sz w:val="26"/>
                <w:szCs w:val="26"/>
              </w:rPr>
              <w:t>1.</w:t>
            </w: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b/>
                <w:sz w:val="26"/>
                <w:szCs w:val="26"/>
              </w:rPr>
            </w:pPr>
            <w:r>
              <w:rPr>
                <w:b/>
                <w:sz w:val="26"/>
                <w:szCs w:val="26"/>
              </w:rPr>
              <w:t>Приоритетные направления реализации инициатив</w:t>
            </w:r>
            <w:r>
              <w:rPr>
                <w:b/>
                <w:sz w:val="26"/>
                <w:szCs w:val="26"/>
              </w:rPr>
              <w:softHyphen/>
              <w:t>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left="26"/>
              <w:jc w:val="center"/>
              <w:rPr>
                <w:sz w:val="26"/>
                <w:szCs w:val="26"/>
              </w:rPr>
            </w:pPr>
          </w:p>
        </w:tc>
      </w:tr>
      <w:tr w:rsidR="007A69A1" w:rsidTr="007A69A1">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-организация благоустройства территории Центрального района или его части</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-обеспечение условий для развития физической куль</w:t>
            </w:r>
            <w:r>
              <w:rPr>
                <w:sz w:val="26"/>
                <w:szCs w:val="26"/>
              </w:rPr>
              <w:softHyphen/>
              <w:t>туры, школьного спорта и массового спорта, прове</w:t>
            </w:r>
            <w:r>
              <w:rPr>
                <w:sz w:val="26"/>
                <w:szCs w:val="26"/>
              </w:rPr>
              <w:softHyphen/>
              <w:t>дения культурных мероприятий</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-иные направления, связанные с решением вопросов местного значения</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4</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pacing w:after="0" w:line="240" w:lineRule="auto"/>
              <w:ind w:firstLine="0"/>
              <w:jc w:val="center"/>
              <w:rPr>
                <w:sz w:val="26"/>
                <w:szCs w:val="26"/>
              </w:rPr>
            </w:pPr>
            <w:r>
              <w:rPr>
                <w:sz w:val="26"/>
                <w:szCs w:val="26"/>
              </w:rPr>
              <w:t xml:space="preserve">2. </w:t>
            </w: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b/>
                <w:sz w:val="26"/>
                <w:szCs w:val="26"/>
              </w:rPr>
            </w:pPr>
            <w:r>
              <w:rPr>
                <w:b/>
                <w:sz w:val="26"/>
                <w:szCs w:val="26"/>
              </w:rPr>
              <w:t>Актуальность проблемы:</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очень высокая (проблема является для жителей Центрального района или его части наиболее важной, решение проблемы необходимо для поддержания и сохранения условий жизнеобеспечения жителей Центрального района или его части)</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высокая (проблема является для жителей Центрального района или его части значительной, отсутствие ее решения будет негативно сказываться на качестве жизни жителей Центрального района или его части)</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3</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средняя (проблема является для жителей Центрального района или его части менее важной, ее решение может привести к улучшению качества жизни Центрального района или его части)</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 xml:space="preserve">1 </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pacing w:after="0" w:line="240" w:lineRule="auto"/>
              <w:ind w:firstLine="0"/>
              <w:jc w:val="center"/>
              <w:rPr>
                <w:sz w:val="26"/>
                <w:szCs w:val="26"/>
              </w:rPr>
            </w:pPr>
            <w:r>
              <w:rPr>
                <w:sz w:val="26"/>
                <w:szCs w:val="26"/>
              </w:rPr>
              <w:t>3</w:t>
            </w: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Степень проработанности инициативного проекта (наличие графических и (или) иных демонстрационных материалов, аргументированного описания проблемы, обоснований предварительных расчетов необходимых расходов на реализацию инициативного проекта):</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очень высокая</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высокая</w:t>
            </w:r>
          </w:p>
          <w:p w:rsidR="007A69A1" w:rsidRDefault="007A69A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средняя</w:t>
            </w:r>
          </w:p>
          <w:p w:rsidR="007A69A1" w:rsidRDefault="007A69A1">
            <w:pPr>
              <w:pStyle w:val="11"/>
              <w:shd w:val="clear" w:color="auto" w:fill="auto"/>
              <w:spacing w:after="0" w:line="240" w:lineRule="auto"/>
              <w:ind w:left="174" w:right="95" w:firstLine="0"/>
              <w:rPr>
                <w:sz w:val="26"/>
                <w:szCs w:val="26"/>
              </w:rPr>
            </w:pP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3</w:t>
            </w:r>
          </w:p>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firstLine="0"/>
              <w:jc w:val="center"/>
              <w:rPr>
                <w:sz w:val="26"/>
                <w:szCs w:val="26"/>
              </w:rPr>
            </w:pPr>
            <w:r>
              <w:rPr>
                <w:sz w:val="26"/>
                <w:szCs w:val="26"/>
              </w:rPr>
              <w:t xml:space="preserve">4. </w:t>
            </w: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174" w:right="95" w:firstLine="0"/>
              <w:rPr>
                <w:b/>
                <w:sz w:val="26"/>
                <w:szCs w:val="26"/>
              </w:rPr>
            </w:pPr>
            <w:r>
              <w:rPr>
                <w:b/>
                <w:sz w:val="26"/>
                <w:szCs w:val="26"/>
              </w:rPr>
              <w:t>Количество жителей Центрального района или его части, заинтересованных в реализации ини</w:t>
            </w:r>
            <w:r>
              <w:rPr>
                <w:b/>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280"/>
        </w:trPr>
        <w:tc>
          <w:tcPr>
            <w:tcW w:w="677" w:type="dxa"/>
            <w:tcBorders>
              <w:top w:val="single" w:sz="4" w:space="0" w:color="auto"/>
              <w:left w:val="single" w:sz="4" w:space="0" w:color="auto"/>
              <w:bottom w:val="single" w:sz="4" w:space="0" w:color="auto"/>
              <w:right w:val="single" w:sz="4" w:space="0" w:color="auto"/>
            </w:tcBorders>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-до 1000 человек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4</w:t>
            </w:r>
          </w:p>
        </w:tc>
      </w:tr>
      <w:tr w:rsidR="007A69A1" w:rsidTr="007A69A1">
        <w:trPr>
          <w:trHeight w:val="269"/>
        </w:trPr>
        <w:tc>
          <w:tcPr>
            <w:tcW w:w="677" w:type="dxa"/>
            <w:tcBorders>
              <w:top w:val="single" w:sz="4" w:space="0" w:color="auto"/>
              <w:left w:val="single" w:sz="4" w:space="0" w:color="auto"/>
              <w:bottom w:val="single" w:sz="4" w:space="0" w:color="auto"/>
              <w:right w:val="single" w:sz="4" w:space="0" w:color="auto"/>
            </w:tcBorders>
          </w:tcPr>
          <w:p w:rsidR="007A69A1" w:rsidRDefault="007A69A1">
            <w:pPr>
              <w:pStyle w:val="11"/>
              <w:spacing w:after="0" w:line="240" w:lineRule="auto"/>
              <w:ind w:firstLine="0"/>
              <w:jc w:val="center"/>
              <w:rPr>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-от 1001 до 5000 человек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8</w:t>
            </w:r>
          </w:p>
        </w:tc>
      </w:tr>
      <w:tr w:rsidR="007A69A1" w:rsidTr="007A69A1">
        <w:trPr>
          <w:trHeight w:val="246"/>
        </w:trPr>
        <w:tc>
          <w:tcPr>
            <w:tcW w:w="677" w:type="dxa"/>
            <w:tcBorders>
              <w:top w:val="single" w:sz="4" w:space="0" w:color="auto"/>
              <w:left w:val="single" w:sz="4" w:space="0" w:color="auto"/>
              <w:bottom w:val="single" w:sz="4" w:space="0" w:color="auto"/>
              <w:right w:val="single" w:sz="4" w:space="0" w:color="auto"/>
            </w:tcBorders>
          </w:tcPr>
          <w:p w:rsidR="007A69A1" w:rsidRDefault="007A69A1">
            <w:pPr>
              <w:spacing w:after="0"/>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-более 5001 человека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12</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300" w:firstLine="0"/>
              <w:rPr>
                <w:sz w:val="26"/>
                <w:szCs w:val="26"/>
              </w:rPr>
            </w:pPr>
            <w:r>
              <w:rPr>
                <w:sz w:val="26"/>
                <w:szCs w:val="26"/>
              </w:rPr>
              <w:t>5.</w:t>
            </w: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b/>
                <w:sz w:val="26"/>
                <w:szCs w:val="26"/>
              </w:rPr>
            </w:pPr>
            <w:r>
              <w:rPr>
                <w:b/>
                <w:sz w:val="26"/>
                <w:szCs w:val="26"/>
              </w:rPr>
              <w:t>Планируемый (возможный) объем инициативных платежей:</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8 процентов и более от стоимости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10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6 процентов до 7,99 процента от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8</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4 процентов до 5,99 процента от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6</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2 процентов до 3,99 процента от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-до 1,99 процента от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3</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-отсутствие инициативных платежей</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firstLine="0"/>
              <w:jc w:val="center"/>
              <w:rPr>
                <w:sz w:val="26"/>
                <w:szCs w:val="26"/>
              </w:rPr>
            </w:pPr>
            <w:r>
              <w:rPr>
                <w:sz w:val="26"/>
                <w:szCs w:val="26"/>
              </w:rPr>
              <w:t>6.</w:t>
            </w: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b/>
                <w:sz w:val="26"/>
                <w:szCs w:val="26"/>
              </w:rPr>
            </w:pPr>
            <w:r>
              <w:rPr>
                <w:b/>
                <w:sz w:val="26"/>
                <w:szCs w:val="26"/>
              </w:rPr>
              <w:t>Степень планируемого (возможного) имуществен</w:t>
            </w:r>
            <w:r>
              <w:rPr>
                <w:b/>
                <w:sz w:val="26"/>
                <w:szCs w:val="26"/>
              </w:rPr>
              <w:softHyphen/>
              <w:t>ного и (или) трудового участия заинтересованных лиц в реализации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20 процентов стоимости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15 процентов до 19,99 процента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4</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10 процентов до 14,99 процента стоимости ини</w:t>
            </w:r>
            <w:r>
              <w:rPr>
                <w:sz w:val="26"/>
                <w:szCs w:val="26"/>
              </w:rPr>
              <w:softHyphen/>
              <w:t>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3</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 5 процентов до 9,99 процента стоимости инициа</w:t>
            </w:r>
            <w:r>
              <w:rPr>
                <w:sz w:val="26"/>
                <w:szCs w:val="26"/>
              </w:rPr>
              <w:softHyphen/>
              <w:t>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2</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-до 4,99 процента стоимости инициа</w:t>
            </w:r>
            <w:r>
              <w:rPr>
                <w:sz w:val="26"/>
                <w:szCs w:val="26"/>
              </w:rPr>
              <w:softHyphen/>
              <w:t>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174" w:right="95" w:firstLine="0"/>
              <w:rPr>
                <w:sz w:val="26"/>
                <w:szCs w:val="26"/>
              </w:rPr>
            </w:pPr>
            <w:r>
              <w:rPr>
                <w:sz w:val="26"/>
                <w:szCs w:val="26"/>
              </w:rPr>
              <w:t>-отсутствие имущественного и (или) трудового участия заинтересованных лиц в реализации инициативного проекта</w:t>
            </w:r>
          </w:p>
        </w:tc>
        <w:tc>
          <w:tcPr>
            <w:tcW w:w="2241" w:type="dxa"/>
            <w:tcBorders>
              <w:top w:val="single" w:sz="4" w:space="0" w:color="auto"/>
              <w:left w:val="single" w:sz="4" w:space="0" w:color="auto"/>
              <w:bottom w:val="single" w:sz="4" w:space="0" w:color="auto"/>
              <w:right w:val="single" w:sz="4" w:space="0" w:color="auto"/>
            </w:tcBorders>
            <w:shd w:val="clear" w:color="auto" w:fill="FFFFFF"/>
            <w:hideMark/>
          </w:tcPr>
          <w:p w:rsidR="007A69A1" w:rsidRDefault="007A69A1">
            <w:pPr>
              <w:pStyle w:val="11"/>
              <w:shd w:val="clear" w:color="auto" w:fill="auto"/>
              <w:spacing w:after="0" w:line="240" w:lineRule="auto"/>
              <w:ind w:left="26" w:firstLine="0"/>
              <w:jc w:val="center"/>
              <w:rPr>
                <w:sz w:val="26"/>
                <w:szCs w:val="26"/>
              </w:rPr>
            </w:pPr>
            <w:r>
              <w:rPr>
                <w:sz w:val="26"/>
                <w:szCs w:val="26"/>
              </w:rPr>
              <w:t>0</w:t>
            </w:r>
          </w:p>
        </w:tc>
      </w:tr>
      <w:tr w:rsidR="007A69A1" w:rsidTr="007A69A1">
        <w:trPr>
          <w:trHeight w:val="1488"/>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174" w:right="95" w:firstLine="0"/>
              <w:rPr>
                <w:b/>
                <w:sz w:val="26"/>
                <w:szCs w:val="26"/>
              </w:rPr>
            </w:pPr>
            <w:r>
              <w:rPr>
                <w:b/>
                <w:sz w:val="26"/>
                <w:szCs w:val="26"/>
              </w:rPr>
              <w:t>Наличие</w:t>
            </w:r>
            <w:r w:rsidR="00A5152F">
              <w:rPr>
                <w:b/>
                <w:sz w:val="26"/>
                <w:szCs w:val="26"/>
              </w:rPr>
              <w:t>/отсутствие</w:t>
            </w:r>
            <w:r>
              <w:rPr>
                <w:b/>
                <w:sz w:val="26"/>
                <w:szCs w:val="26"/>
              </w:rPr>
              <w:t xml:space="preserve">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174" w:right="95" w:firstLine="0"/>
              <w:rPr>
                <w:b/>
                <w:sz w:val="26"/>
                <w:szCs w:val="26"/>
              </w:rPr>
            </w:pPr>
            <w:r>
              <w:rPr>
                <w:b/>
                <w:sz w:val="26"/>
                <w:szCs w:val="26"/>
              </w:rPr>
              <w:t>Перечень информационных каналов по продвижению инициативного проекта среди граждан</w:t>
            </w:r>
          </w:p>
        </w:tc>
        <w:tc>
          <w:tcPr>
            <w:tcW w:w="2241" w:type="dxa"/>
            <w:tcBorders>
              <w:top w:val="single" w:sz="4" w:space="0" w:color="auto"/>
              <w:left w:val="single" w:sz="4" w:space="0" w:color="auto"/>
              <w:bottom w:val="single" w:sz="4" w:space="0" w:color="auto"/>
              <w:right w:val="single" w:sz="4" w:space="0" w:color="auto"/>
            </w:tcBorders>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-информационные стенды (листовки, объявления, брошюры, буклеты)</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304"/>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-социальные сети</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b/>
                <w:sz w:val="26"/>
                <w:szCs w:val="26"/>
              </w:rPr>
            </w:pPr>
            <w:r>
              <w:rPr>
                <w:rFonts w:ascii="Times New Roman" w:hAnsi="Times New Roman" w:cs="Times New Roman"/>
                <w:b/>
                <w:sz w:val="26"/>
                <w:szCs w:val="26"/>
              </w:rPr>
              <w:t>Визуальное представление инициативного проекта наличие (дизайн-проекта, чертежа, эскиза, схемы проекта и других)</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 xml:space="preserve">0-3 </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b/>
                <w:sz w:val="26"/>
                <w:szCs w:val="26"/>
              </w:rPr>
            </w:pPr>
            <w:r>
              <w:rPr>
                <w:rFonts w:ascii="Times New Roman" w:hAnsi="Times New Roman" w:cs="Times New Roman"/>
                <w:b/>
                <w:sz w:val="26"/>
                <w:szCs w:val="26"/>
              </w:rPr>
              <w:t>Срок использования результатов инициативного проекта:</w:t>
            </w:r>
          </w:p>
        </w:tc>
        <w:tc>
          <w:tcPr>
            <w:tcW w:w="2241" w:type="dxa"/>
            <w:tcBorders>
              <w:top w:val="single" w:sz="4" w:space="0" w:color="auto"/>
              <w:left w:val="single" w:sz="4" w:space="0" w:color="auto"/>
              <w:bottom w:val="single" w:sz="4" w:space="0" w:color="auto"/>
              <w:right w:val="single" w:sz="4" w:space="0" w:color="auto"/>
            </w:tcBorders>
          </w:tcPr>
          <w:p w:rsidR="007A69A1" w:rsidRDefault="007A69A1">
            <w:pPr>
              <w:pStyle w:val="11"/>
              <w:shd w:val="clear" w:color="auto" w:fill="auto"/>
              <w:spacing w:after="0" w:line="240" w:lineRule="auto"/>
              <w:ind w:left="26" w:firstLine="0"/>
              <w:jc w:val="center"/>
              <w:rPr>
                <w:sz w:val="26"/>
                <w:szCs w:val="26"/>
              </w:rPr>
            </w:pP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-до 1 года</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1 года до 3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3</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3 лет до 5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5 лет до 7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7</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7 лет до 10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10 лет до 15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15</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15 лет до 20 лет включительно</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20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tcPr>
          <w:p w:rsidR="007A69A1" w:rsidRDefault="007A69A1">
            <w:pPr>
              <w:rPr>
                <w:rFonts w:ascii="Times New Roman" w:hAnsi="Times New Roman" w:cs="Times New Roman"/>
                <w:sz w:val="26"/>
                <w:szCs w:val="26"/>
              </w:rPr>
            </w:pPr>
          </w:p>
        </w:tc>
        <w:tc>
          <w:tcPr>
            <w:tcW w:w="6846" w:type="dxa"/>
            <w:tcBorders>
              <w:top w:val="single" w:sz="4" w:space="0" w:color="auto"/>
              <w:left w:val="single" w:sz="4" w:space="0" w:color="auto"/>
              <w:bottom w:val="single" w:sz="4" w:space="0" w:color="auto"/>
              <w:right w:val="single" w:sz="4" w:space="0" w:color="auto"/>
            </w:tcBorders>
            <w:hideMark/>
          </w:tcPr>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r>
              <w:rPr>
                <w:rFonts w:ascii="Times New Roman" w:hAnsi="Times New Roman" w:cs="Times New Roman"/>
                <w:sz w:val="26"/>
                <w:szCs w:val="26"/>
              </w:rPr>
              <w:t>-свыше 20 лет</w:t>
            </w: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30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jc w:val="center"/>
              <w:rPr>
                <w:rFonts w:ascii="Times New Roman" w:hAnsi="Times New Roman" w:cs="Times New Roman"/>
                <w:sz w:val="26"/>
                <w:szCs w:val="26"/>
              </w:rPr>
            </w:pPr>
            <w:r>
              <w:rPr>
                <w:rFonts w:ascii="Times New Roman" w:hAnsi="Times New Roman" w:cs="Times New Roman"/>
                <w:sz w:val="26"/>
                <w:szCs w:val="26"/>
              </w:rPr>
              <w:t>11.</w:t>
            </w:r>
          </w:p>
        </w:tc>
        <w:tc>
          <w:tcPr>
            <w:tcW w:w="6846"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Наличие</w:t>
            </w:r>
            <w:r w:rsidR="00A5152F">
              <w:rPr>
                <w:rFonts w:ascii="Times New Roman" w:hAnsi="Times New Roman" w:cs="Times New Roman"/>
                <w:b/>
                <w:sz w:val="26"/>
                <w:szCs w:val="26"/>
              </w:rPr>
              <w:t>/отсутствие</w:t>
            </w:r>
            <w:r>
              <w:rPr>
                <w:rFonts w:ascii="Times New Roman" w:hAnsi="Times New Roman" w:cs="Times New Roman"/>
                <w:b/>
                <w:sz w:val="26"/>
                <w:szCs w:val="26"/>
              </w:rPr>
              <w:t xml:space="preserve"> будущих правообладателей объектов движимого и (или) недвижимого имущества в случае их создания в результате реализации инициативного проекта, возможности и способов оформления прав на данные объекты</w:t>
            </w:r>
          </w:p>
          <w:p w:rsidR="007A69A1" w:rsidRDefault="007A69A1">
            <w:pPr>
              <w:autoSpaceDE w:val="0"/>
              <w:autoSpaceDN w:val="0"/>
              <w:adjustRightInd w:val="0"/>
              <w:spacing w:after="0" w:line="240" w:lineRule="auto"/>
              <w:ind w:left="174" w:right="95"/>
              <w:rPr>
                <w:rFonts w:ascii="Times New Roman" w:hAnsi="Times New Roman" w:cs="Times New Roman"/>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1/0</w:t>
            </w:r>
          </w:p>
        </w:tc>
      </w:tr>
      <w:tr w:rsidR="007A69A1" w:rsidTr="007A69A1">
        <w:trPr>
          <w:trHeight w:val="475"/>
        </w:trPr>
        <w:tc>
          <w:tcPr>
            <w:tcW w:w="677" w:type="dxa"/>
            <w:tcBorders>
              <w:top w:val="single" w:sz="4" w:space="0" w:color="auto"/>
              <w:left w:val="single" w:sz="4" w:space="0" w:color="auto"/>
              <w:bottom w:val="single" w:sz="4" w:space="0" w:color="auto"/>
              <w:right w:val="single" w:sz="4" w:space="0" w:color="auto"/>
            </w:tcBorders>
            <w:hideMark/>
          </w:tcPr>
          <w:p w:rsidR="007A69A1" w:rsidRDefault="007A69A1">
            <w:pPr>
              <w:jc w:val="center"/>
              <w:rPr>
                <w:rFonts w:ascii="Times New Roman" w:hAnsi="Times New Roman" w:cs="Times New Roman"/>
                <w:sz w:val="26"/>
                <w:szCs w:val="26"/>
              </w:rPr>
            </w:pPr>
            <w:r>
              <w:rPr>
                <w:rFonts w:ascii="Times New Roman" w:hAnsi="Times New Roman" w:cs="Times New Roman"/>
                <w:sz w:val="26"/>
                <w:szCs w:val="26"/>
              </w:rPr>
              <w:t>12.</w:t>
            </w:r>
          </w:p>
        </w:tc>
        <w:tc>
          <w:tcPr>
            <w:tcW w:w="6846" w:type="dxa"/>
            <w:tcBorders>
              <w:top w:val="single" w:sz="4" w:space="0" w:color="auto"/>
              <w:left w:val="single" w:sz="4" w:space="0" w:color="auto"/>
              <w:bottom w:val="single" w:sz="4" w:space="0" w:color="auto"/>
              <w:right w:val="single" w:sz="4" w:space="0" w:color="auto"/>
            </w:tcBorders>
          </w:tcPr>
          <w:p w:rsidR="007A69A1" w:rsidRDefault="007A69A1">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Наличие</w:t>
            </w:r>
            <w:r w:rsidR="00A5152F">
              <w:rPr>
                <w:rFonts w:ascii="Times New Roman" w:hAnsi="Times New Roman" w:cs="Times New Roman"/>
                <w:b/>
                <w:sz w:val="26"/>
                <w:szCs w:val="26"/>
              </w:rPr>
              <w:t xml:space="preserve">/отсутствие </w:t>
            </w:r>
            <w:r>
              <w:rPr>
                <w:rFonts w:ascii="Times New Roman" w:hAnsi="Times New Roman" w:cs="Times New Roman"/>
                <w:b/>
                <w:sz w:val="26"/>
                <w:szCs w:val="26"/>
              </w:rPr>
              <w:t>будущих правообладателей земельного участка (части земельного участка), в границах которого планируется реализация инициативного проекта, возможности и способов оформления прав на данный земельный участок (часть земельного участка) в случае, если проектом предусмотрено создание (размещение) на данной территории объектов движимого и (или) недвижимого имущества</w:t>
            </w:r>
          </w:p>
          <w:p w:rsidR="007A69A1" w:rsidRDefault="007A69A1">
            <w:pPr>
              <w:autoSpaceDE w:val="0"/>
              <w:autoSpaceDN w:val="0"/>
              <w:adjustRightInd w:val="0"/>
              <w:spacing w:after="0" w:line="240" w:lineRule="auto"/>
              <w:ind w:left="174" w:right="95"/>
              <w:rPr>
                <w:rFonts w:ascii="Times New Roman" w:hAnsi="Times New Roman" w:cs="Times New Roman"/>
                <w:b/>
                <w:sz w:val="26"/>
                <w:szCs w:val="26"/>
              </w:rPr>
            </w:pPr>
          </w:p>
        </w:tc>
        <w:tc>
          <w:tcPr>
            <w:tcW w:w="2241" w:type="dxa"/>
            <w:tcBorders>
              <w:top w:val="single" w:sz="4" w:space="0" w:color="auto"/>
              <w:left w:val="single" w:sz="4" w:space="0" w:color="auto"/>
              <w:bottom w:val="single" w:sz="4" w:space="0" w:color="auto"/>
              <w:right w:val="single" w:sz="4" w:space="0" w:color="auto"/>
            </w:tcBorders>
            <w:hideMark/>
          </w:tcPr>
          <w:p w:rsidR="007A69A1" w:rsidRDefault="007A69A1">
            <w:pPr>
              <w:pStyle w:val="11"/>
              <w:shd w:val="clear" w:color="auto" w:fill="auto"/>
              <w:spacing w:after="0" w:line="240" w:lineRule="auto"/>
              <w:ind w:left="26" w:firstLine="0"/>
              <w:jc w:val="center"/>
              <w:rPr>
                <w:sz w:val="26"/>
                <w:szCs w:val="26"/>
              </w:rPr>
            </w:pPr>
            <w:r>
              <w:rPr>
                <w:sz w:val="26"/>
                <w:szCs w:val="26"/>
              </w:rPr>
              <w:t>1/0</w:t>
            </w:r>
          </w:p>
        </w:tc>
      </w:tr>
    </w:tbl>
    <w:p w:rsidR="007A69A1" w:rsidRDefault="007A69A1" w:rsidP="007A69A1">
      <w:pPr>
        <w:autoSpaceDE w:val="0"/>
        <w:autoSpaceDN w:val="0"/>
        <w:adjustRightInd w:val="0"/>
        <w:spacing w:after="0" w:line="240" w:lineRule="auto"/>
        <w:rPr>
          <w:rFonts w:ascii="Times New Roman" w:eastAsia="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__________________________________________________________________________</w:t>
      </w:r>
    </w:p>
    <w:p w:rsidR="007A69A1" w:rsidRDefault="007A69A1" w:rsidP="007A69A1">
      <w:pPr>
        <w:autoSpaceDE w:val="0"/>
        <w:autoSpaceDN w:val="0"/>
        <w:adjustRightInd w:val="0"/>
        <w:spacing w:after="0" w:line="240" w:lineRule="auto"/>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Совета депутатов</w:t>
      </w:r>
    </w:p>
    <w:p w:rsidR="007A69A1" w:rsidRDefault="007A69A1" w:rsidP="007A69A1">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Центрального района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00A65B06">
        <w:rPr>
          <w:rFonts w:ascii="Times New Roman" w:hAnsi="Times New Roman" w:cs="Times New Roman"/>
          <w:sz w:val="26"/>
          <w:szCs w:val="26"/>
        </w:rPr>
        <w:t xml:space="preserve">   </w:t>
      </w:r>
      <w:r>
        <w:rPr>
          <w:rFonts w:ascii="Times New Roman" w:hAnsi="Times New Roman" w:cs="Times New Roman"/>
          <w:sz w:val="26"/>
          <w:szCs w:val="26"/>
        </w:rPr>
        <w:t xml:space="preserve">    А.Е. Вышегородцев</w:t>
      </w:r>
    </w:p>
    <w:p w:rsidR="007A69A1" w:rsidRDefault="007A69A1" w:rsidP="007A69A1">
      <w:pPr>
        <w:autoSpaceDE w:val="0"/>
        <w:autoSpaceDN w:val="0"/>
        <w:adjustRightInd w:val="0"/>
        <w:rPr>
          <w:rFonts w:ascii="Times New Roman" w:hAnsi="Times New Roman" w:cs="Times New Roman"/>
          <w:b/>
          <w:sz w:val="26"/>
          <w:szCs w:val="26"/>
        </w:rPr>
      </w:pPr>
      <w:r>
        <w:rPr>
          <w:rFonts w:ascii="Times New Roman" w:hAnsi="Times New Roman" w:cs="Times New Roman"/>
          <w:sz w:val="26"/>
          <w:szCs w:val="26"/>
        </w:rPr>
        <w:t xml:space="preserve">                                          </w:t>
      </w:r>
    </w:p>
    <w:p w:rsidR="007A69A1" w:rsidRDefault="007A69A1" w:rsidP="007A69A1">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Глава Центрального района                                                                 </w:t>
      </w:r>
      <w:r w:rsidR="00A65B06">
        <w:rPr>
          <w:rFonts w:ascii="Times New Roman" w:hAnsi="Times New Roman" w:cs="Times New Roman"/>
          <w:sz w:val="26"/>
          <w:szCs w:val="26"/>
        </w:rPr>
        <w:t xml:space="preserve">   </w:t>
      </w:r>
      <w:r>
        <w:rPr>
          <w:rFonts w:ascii="Times New Roman" w:hAnsi="Times New Roman" w:cs="Times New Roman"/>
          <w:sz w:val="26"/>
          <w:szCs w:val="26"/>
        </w:rPr>
        <w:t xml:space="preserve">  В.А. </w:t>
      </w:r>
      <w:proofErr w:type="spellStart"/>
      <w:r>
        <w:rPr>
          <w:rFonts w:ascii="Times New Roman" w:hAnsi="Times New Roman" w:cs="Times New Roman"/>
          <w:sz w:val="26"/>
          <w:szCs w:val="26"/>
        </w:rPr>
        <w:t>Ереклинцев</w:t>
      </w:r>
      <w:proofErr w:type="spellEnd"/>
    </w:p>
    <w:p w:rsidR="007A69A1" w:rsidRDefault="007A69A1" w:rsidP="007A69A1">
      <w:pPr>
        <w:autoSpaceDE w:val="0"/>
        <w:autoSpaceDN w:val="0"/>
        <w:adjustRightInd w:val="0"/>
        <w:spacing w:after="0" w:line="240" w:lineRule="auto"/>
        <w:ind w:left="5670"/>
        <w:jc w:val="right"/>
        <w:rPr>
          <w:rFonts w:ascii="Times New Roman" w:eastAsia="Times New Roman" w:hAnsi="Times New Roman" w:cs="Times New Roman"/>
          <w:bCs/>
          <w:color w:val="FF0000"/>
          <w:sz w:val="26"/>
          <w:szCs w:val="26"/>
        </w:rPr>
      </w:pPr>
    </w:p>
    <w:p w:rsidR="007A69A1" w:rsidRDefault="007A69A1" w:rsidP="007A69A1">
      <w:pPr>
        <w:autoSpaceDE w:val="0"/>
        <w:autoSpaceDN w:val="0"/>
        <w:adjustRightInd w:val="0"/>
        <w:rPr>
          <w:rFonts w:ascii="Times New Roman" w:hAnsi="Times New Roman" w:cs="Times New Roman"/>
          <w:sz w:val="26"/>
          <w:szCs w:val="26"/>
        </w:rPr>
      </w:pPr>
    </w:p>
    <w:sectPr w:rsidR="007A69A1" w:rsidSect="00A65B06">
      <w:footerReference w:type="default" r:id="rId20"/>
      <w:pgSz w:w="11906" w:h="16838"/>
      <w:pgMar w:top="284" w:right="851" w:bottom="284"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4E" w:rsidRDefault="0049184E" w:rsidP="005C4FBA">
      <w:pPr>
        <w:spacing w:after="0" w:line="240" w:lineRule="auto"/>
      </w:pPr>
      <w:r>
        <w:separator/>
      </w:r>
    </w:p>
  </w:endnote>
  <w:endnote w:type="continuationSeparator" w:id="0">
    <w:p w:rsidR="0049184E" w:rsidRDefault="0049184E"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706747"/>
      <w:docPartObj>
        <w:docPartGallery w:val="Page Numbers (Bottom of Page)"/>
        <w:docPartUnique/>
      </w:docPartObj>
    </w:sdtPr>
    <w:sdtEndPr>
      <w:rPr>
        <w:rFonts w:ascii="Times New Roman" w:hAnsi="Times New Roman" w:cs="Times New Roman"/>
      </w:rPr>
    </w:sdtEndPr>
    <w:sdtContent>
      <w:p w:rsidR="00AA6D75" w:rsidRDefault="00AA6D75">
        <w:pPr>
          <w:pStyle w:val="aa"/>
          <w:jc w:val="right"/>
          <w:rPr>
            <w:rFonts w:ascii="Times New Roman" w:hAnsi="Times New Roman" w:cs="Times New Roman"/>
          </w:rPr>
        </w:pPr>
      </w:p>
      <w:p w:rsidR="00AA6D75" w:rsidRPr="00793CA9" w:rsidRDefault="00AA6D75">
        <w:pPr>
          <w:pStyle w:val="aa"/>
          <w:jc w:val="right"/>
          <w:rPr>
            <w:rFonts w:ascii="Times New Roman" w:hAnsi="Times New Roman" w:cs="Times New Roman"/>
          </w:rPr>
        </w:pPr>
      </w:p>
    </w:sdtContent>
  </w:sdt>
  <w:p w:rsidR="00AA6D75" w:rsidRDefault="00AA6D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4E" w:rsidRDefault="0049184E" w:rsidP="005C4FBA">
      <w:pPr>
        <w:spacing w:after="0" w:line="240" w:lineRule="auto"/>
      </w:pPr>
      <w:r>
        <w:separator/>
      </w:r>
    </w:p>
  </w:footnote>
  <w:footnote w:type="continuationSeparator" w:id="0">
    <w:p w:rsidR="0049184E" w:rsidRDefault="0049184E" w:rsidP="005C4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616737"/>
    <w:multiLevelType w:val="hybridMultilevel"/>
    <w:tmpl w:val="200CE590"/>
    <w:lvl w:ilvl="0" w:tplc="65C0D4E4">
      <w:start w:val="1"/>
      <w:numFmt w:val="decimal"/>
      <w:lvlText w:val="%1."/>
      <w:lvlJc w:val="left"/>
      <w:pPr>
        <w:ind w:left="1483" w:hanging="91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1F0083"/>
    <w:multiLevelType w:val="multilevel"/>
    <w:tmpl w:val="7E4461B2"/>
    <w:lvl w:ilvl="0">
      <w:start w:val="1"/>
      <w:numFmt w:val="upperRoman"/>
      <w:lvlText w:val="%1."/>
      <w:lvlJc w:val="left"/>
      <w:pPr>
        <w:ind w:left="1855" w:hanging="720"/>
      </w:pPr>
    </w:lvl>
    <w:lvl w:ilvl="1">
      <w:start w:val="1"/>
      <w:numFmt w:val="decimal"/>
      <w:lvlText w:val="%2."/>
      <w:lvlJc w:val="left"/>
      <w:pPr>
        <w:ind w:left="2055" w:hanging="9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F5E409D"/>
    <w:multiLevelType w:val="multilevel"/>
    <w:tmpl w:val="1F2081CE"/>
    <w:lvl w:ilvl="0">
      <w:start w:val="1"/>
      <w:numFmt w:val="decimal"/>
      <w:lvlText w:val="%1)"/>
      <w:lvlJc w:val="left"/>
      <w:pPr>
        <w:ind w:left="1211" w:hanging="360"/>
      </w:pPr>
      <w:rPr>
        <w:rFonts w:ascii="Times New Roman" w:eastAsia="Times New Roman" w:hAnsi="Times New Roman" w:cs="Times New Roman" w:hint="default"/>
        <w:color w:val="00000A"/>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74A145E"/>
    <w:multiLevelType w:val="multilevel"/>
    <w:tmpl w:val="24C4C09E"/>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8" w15:restartNumberingAfterBreak="0">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D04D18"/>
    <w:multiLevelType w:val="hybridMultilevel"/>
    <w:tmpl w:val="84263E00"/>
    <w:lvl w:ilvl="0" w:tplc="BAAAAC22">
      <w:start w:val="1"/>
      <w:numFmt w:val="upperRoman"/>
      <w:lvlText w:val="%1."/>
      <w:lvlJc w:val="left"/>
      <w:pPr>
        <w:ind w:left="2422"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6D6BA1"/>
    <w:multiLevelType w:val="multilevel"/>
    <w:tmpl w:val="346A1676"/>
    <w:lvl w:ilvl="0">
      <w:start w:val="1"/>
      <w:numFmt w:val="decimal"/>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C83457"/>
    <w:multiLevelType w:val="hybridMultilevel"/>
    <w:tmpl w:val="24C8848C"/>
    <w:lvl w:ilvl="0" w:tplc="8BEC5AF4">
      <w:start w:val="1"/>
      <w:numFmt w:val="decimal"/>
      <w:lvlText w:val="%1."/>
      <w:lvlJc w:val="left"/>
      <w:pPr>
        <w:ind w:left="1211"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15:restartNumberingAfterBreak="0">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1D7C50"/>
    <w:multiLevelType w:val="multilevel"/>
    <w:tmpl w:val="9A008E12"/>
    <w:lvl w:ilvl="0">
      <w:start w:val="1"/>
      <w:numFmt w:val="decimal"/>
      <w:lvlText w:val="%1)"/>
      <w:lvlJc w:val="left"/>
      <w:pPr>
        <w:ind w:left="1766" w:hanging="91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9"/>
  </w:num>
  <w:num w:numId="2">
    <w:abstractNumId w:val="5"/>
  </w:num>
  <w:num w:numId="3">
    <w:abstractNumId w:val="21"/>
  </w:num>
  <w:num w:numId="4">
    <w:abstractNumId w:val="9"/>
  </w:num>
  <w:num w:numId="5">
    <w:abstractNumId w:val="12"/>
  </w:num>
  <w:num w:numId="6">
    <w:abstractNumId w:val="3"/>
  </w:num>
  <w:num w:numId="7">
    <w:abstractNumId w:val="10"/>
  </w:num>
  <w:num w:numId="8">
    <w:abstractNumId w:val="14"/>
  </w:num>
  <w:num w:numId="9">
    <w:abstractNumId w:val="23"/>
  </w:num>
  <w:num w:numId="10">
    <w:abstractNumId w:val="25"/>
  </w:num>
  <w:num w:numId="11">
    <w:abstractNumId w:val="27"/>
  </w:num>
  <w:num w:numId="12">
    <w:abstractNumId w:val="4"/>
  </w:num>
  <w:num w:numId="13">
    <w:abstractNumId w:val="1"/>
  </w:num>
  <w:num w:numId="14">
    <w:abstractNumId w:val="28"/>
  </w:num>
  <w:num w:numId="15">
    <w:abstractNumId w:val="16"/>
  </w:num>
  <w:num w:numId="16">
    <w:abstractNumId w:val="24"/>
  </w:num>
  <w:num w:numId="17">
    <w:abstractNumId w:val="0"/>
  </w:num>
  <w:num w:numId="18">
    <w:abstractNumId w:val="7"/>
  </w:num>
  <w:num w:numId="19">
    <w:abstractNumId w:val="2"/>
  </w:num>
  <w:num w:numId="20">
    <w:abstractNumId w:val="20"/>
  </w:num>
  <w:num w:numId="21">
    <w:abstractNumId w:val="6"/>
  </w:num>
  <w:num w:numId="22">
    <w:abstractNumId w:val="8"/>
  </w:num>
  <w:num w:numId="23">
    <w:abstractNumId w:val="18"/>
  </w:num>
  <w:num w:numId="24">
    <w:abstractNumId w:val="15"/>
  </w:num>
  <w:num w:numId="25">
    <w:abstractNumId w:val="29"/>
  </w:num>
  <w:num w:numId="26">
    <w:abstractNumId w:val="26"/>
  </w:num>
  <w:num w:numId="27">
    <w:abstractNumId w:val="11"/>
  </w:num>
  <w:num w:numId="28">
    <w:abstractNumId w:val="13"/>
  </w:num>
  <w:num w:numId="29">
    <w:abstractNumId w:val="17"/>
  </w:num>
  <w:num w:numId="30">
    <w:abstractNumId w:val="30"/>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85"/>
    <w:rsid w:val="00000994"/>
    <w:rsid w:val="0001004A"/>
    <w:rsid w:val="00013399"/>
    <w:rsid w:val="00016C15"/>
    <w:rsid w:val="00022A77"/>
    <w:rsid w:val="00026237"/>
    <w:rsid w:val="0003264D"/>
    <w:rsid w:val="000404A8"/>
    <w:rsid w:val="00050D59"/>
    <w:rsid w:val="00060565"/>
    <w:rsid w:val="00062BD7"/>
    <w:rsid w:val="00066DB2"/>
    <w:rsid w:val="000673D7"/>
    <w:rsid w:val="000704A5"/>
    <w:rsid w:val="000804A7"/>
    <w:rsid w:val="00082A36"/>
    <w:rsid w:val="00085787"/>
    <w:rsid w:val="00091FE9"/>
    <w:rsid w:val="00094F5C"/>
    <w:rsid w:val="000B4B07"/>
    <w:rsid w:val="000C199F"/>
    <w:rsid w:val="000C39F0"/>
    <w:rsid w:val="000C4834"/>
    <w:rsid w:val="000D39DB"/>
    <w:rsid w:val="000D3EA1"/>
    <w:rsid w:val="000F52F1"/>
    <w:rsid w:val="0011728E"/>
    <w:rsid w:val="001177BD"/>
    <w:rsid w:val="00121E6F"/>
    <w:rsid w:val="00123295"/>
    <w:rsid w:val="00127654"/>
    <w:rsid w:val="00127BF0"/>
    <w:rsid w:val="00135A6C"/>
    <w:rsid w:val="00141749"/>
    <w:rsid w:val="001528CE"/>
    <w:rsid w:val="0015357D"/>
    <w:rsid w:val="00153CD8"/>
    <w:rsid w:val="0016079D"/>
    <w:rsid w:val="00183B24"/>
    <w:rsid w:val="00185DED"/>
    <w:rsid w:val="001921CC"/>
    <w:rsid w:val="00194E8F"/>
    <w:rsid w:val="001A1342"/>
    <w:rsid w:val="001A1B36"/>
    <w:rsid w:val="001A6776"/>
    <w:rsid w:val="001B2742"/>
    <w:rsid w:val="001B7BAC"/>
    <w:rsid w:val="001B7E19"/>
    <w:rsid w:val="001C1480"/>
    <w:rsid w:val="001C3383"/>
    <w:rsid w:val="001C3818"/>
    <w:rsid w:val="001C51D7"/>
    <w:rsid w:val="001D01C6"/>
    <w:rsid w:val="001D06B8"/>
    <w:rsid w:val="001D56D0"/>
    <w:rsid w:val="001D6256"/>
    <w:rsid w:val="001E1E08"/>
    <w:rsid w:val="001E6234"/>
    <w:rsid w:val="001E66C3"/>
    <w:rsid w:val="001F2793"/>
    <w:rsid w:val="001F2E5D"/>
    <w:rsid w:val="00201303"/>
    <w:rsid w:val="00201889"/>
    <w:rsid w:val="002222CA"/>
    <w:rsid w:val="002239B1"/>
    <w:rsid w:val="0022419E"/>
    <w:rsid w:val="0022500F"/>
    <w:rsid w:val="00233576"/>
    <w:rsid w:val="00237F40"/>
    <w:rsid w:val="00240028"/>
    <w:rsid w:val="0024428E"/>
    <w:rsid w:val="00247FCA"/>
    <w:rsid w:val="00251027"/>
    <w:rsid w:val="00252959"/>
    <w:rsid w:val="00275470"/>
    <w:rsid w:val="00283C19"/>
    <w:rsid w:val="00287042"/>
    <w:rsid w:val="002A258F"/>
    <w:rsid w:val="002A4A8A"/>
    <w:rsid w:val="002A5367"/>
    <w:rsid w:val="002B195F"/>
    <w:rsid w:val="002D0727"/>
    <w:rsid w:val="002D167D"/>
    <w:rsid w:val="002D57B8"/>
    <w:rsid w:val="002E5EA0"/>
    <w:rsid w:val="002F0947"/>
    <w:rsid w:val="002F26E5"/>
    <w:rsid w:val="002F32A1"/>
    <w:rsid w:val="002F6DD0"/>
    <w:rsid w:val="002F7BF2"/>
    <w:rsid w:val="003003B1"/>
    <w:rsid w:val="00304BCD"/>
    <w:rsid w:val="0030621D"/>
    <w:rsid w:val="00315BBD"/>
    <w:rsid w:val="00317D3B"/>
    <w:rsid w:val="00322890"/>
    <w:rsid w:val="00324346"/>
    <w:rsid w:val="00326B57"/>
    <w:rsid w:val="00336852"/>
    <w:rsid w:val="00346B95"/>
    <w:rsid w:val="0034726C"/>
    <w:rsid w:val="00347C56"/>
    <w:rsid w:val="0035025B"/>
    <w:rsid w:val="0035176E"/>
    <w:rsid w:val="00356CA3"/>
    <w:rsid w:val="00357869"/>
    <w:rsid w:val="0036075E"/>
    <w:rsid w:val="003623F2"/>
    <w:rsid w:val="00365724"/>
    <w:rsid w:val="00367071"/>
    <w:rsid w:val="003677BF"/>
    <w:rsid w:val="00371346"/>
    <w:rsid w:val="00371DF1"/>
    <w:rsid w:val="00371EA1"/>
    <w:rsid w:val="003770C0"/>
    <w:rsid w:val="00387689"/>
    <w:rsid w:val="00390CA6"/>
    <w:rsid w:val="003A66B7"/>
    <w:rsid w:val="003A6B43"/>
    <w:rsid w:val="003B078D"/>
    <w:rsid w:val="003B35EE"/>
    <w:rsid w:val="003B4097"/>
    <w:rsid w:val="003C225F"/>
    <w:rsid w:val="003C390B"/>
    <w:rsid w:val="003D3C03"/>
    <w:rsid w:val="003D5FF6"/>
    <w:rsid w:val="003F32F8"/>
    <w:rsid w:val="003F567D"/>
    <w:rsid w:val="00400672"/>
    <w:rsid w:val="004031B5"/>
    <w:rsid w:val="00403825"/>
    <w:rsid w:val="00403E97"/>
    <w:rsid w:val="00405242"/>
    <w:rsid w:val="004105DA"/>
    <w:rsid w:val="00410F26"/>
    <w:rsid w:val="00413628"/>
    <w:rsid w:val="004174BE"/>
    <w:rsid w:val="00423A99"/>
    <w:rsid w:val="0042635D"/>
    <w:rsid w:val="0043016D"/>
    <w:rsid w:val="00431458"/>
    <w:rsid w:val="00431C22"/>
    <w:rsid w:val="00436429"/>
    <w:rsid w:val="00446E59"/>
    <w:rsid w:val="00450978"/>
    <w:rsid w:val="00453C67"/>
    <w:rsid w:val="00461974"/>
    <w:rsid w:val="0046721C"/>
    <w:rsid w:val="00472335"/>
    <w:rsid w:val="004912F7"/>
    <w:rsid w:val="0049184E"/>
    <w:rsid w:val="004A10BF"/>
    <w:rsid w:val="004A12D7"/>
    <w:rsid w:val="004A4690"/>
    <w:rsid w:val="004B2EA2"/>
    <w:rsid w:val="004B301F"/>
    <w:rsid w:val="004B48C7"/>
    <w:rsid w:val="004D1ECA"/>
    <w:rsid w:val="004D2213"/>
    <w:rsid w:val="004E4468"/>
    <w:rsid w:val="004E4B39"/>
    <w:rsid w:val="004E5AD9"/>
    <w:rsid w:val="004E717D"/>
    <w:rsid w:val="004F328C"/>
    <w:rsid w:val="00503B84"/>
    <w:rsid w:val="00504D05"/>
    <w:rsid w:val="00512BAD"/>
    <w:rsid w:val="00513E75"/>
    <w:rsid w:val="00522A1A"/>
    <w:rsid w:val="00525707"/>
    <w:rsid w:val="00527B9F"/>
    <w:rsid w:val="005437FB"/>
    <w:rsid w:val="00546B02"/>
    <w:rsid w:val="005676B5"/>
    <w:rsid w:val="005705E7"/>
    <w:rsid w:val="00573E85"/>
    <w:rsid w:val="00581383"/>
    <w:rsid w:val="00585CD9"/>
    <w:rsid w:val="00587997"/>
    <w:rsid w:val="005953A2"/>
    <w:rsid w:val="005A1B09"/>
    <w:rsid w:val="005A42C8"/>
    <w:rsid w:val="005A5A22"/>
    <w:rsid w:val="005B4FFB"/>
    <w:rsid w:val="005B7AE5"/>
    <w:rsid w:val="005C2F8E"/>
    <w:rsid w:val="005C3B3E"/>
    <w:rsid w:val="005C4FBA"/>
    <w:rsid w:val="005C54F6"/>
    <w:rsid w:val="005C57A4"/>
    <w:rsid w:val="005C733A"/>
    <w:rsid w:val="005E1D57"/>
    <w:rsid w:val="005E1F89"/>
    <w:rsid w:val="005E4C86"/>
    <w:rsid w:val="005E70AD"/>
    <w:rsid w:val="005F3C86"/>
    <w:rsid w:val="00603233"/>
    <w:rsid w:val="00613507"/>
    <w:rsid w:val="006202E9"/>
    <w:rsid w:val="0062107C"/>
    <w:rsid w:val="00623F4F"/>
    <w:rsid w:val="00624F9F"/>
    <w:rsid w:val="00631BF2"/>
    <w:rsid w:val="00641A26"/>
    <w:rsid w:val="006646C0"/>
    <w:rsid w:val="0067053C"/>
    <w:rsid w:val="00671588"/>
    <w:rsid w:val="00672646"/>
    <w:rsid w:val="00685859"/>
    <w:rsid w:val="00690F8A"/>
    <w:rsid w:val="00696E36"/>
    <w:rsid w:val="006A4EAE"/>
    <w:rsid w:val="006B1893"/>
    <w:rsid w:val="006B6243"/>
    <w:rsid w:val="006B708D"/>
    <w:rsid w:val="006C0F4E"/>
    <w:rsid w:val="006C2E7D"/>
    <w:rsid w:val="006C57C4"/>
    <w:rsid w:val="006C5DF4"/>
    <w:rsid w:val="006C6352"/>
    <w:rsid w:val="006C6960"/>
    <w:rsid w:val="006D0286"/>
    <w:rsid w:val="006D0729"/>
    <w:rsid w:val="006D38D4"/>
    <w:rsid w:val="006E0F6A"/>
    <w:rsid w:val="006E2A5D"/>
    <w:rsid w:val="006E4838"/>
    <w:rsid w:val="006F17DB"/>
    <w:rsid w:val="00701CAA"/>
    <w:rsid w:val="007045E1"/>
    <w:rsid w:val="0071054D"/>
    <w:rsid w:val="007154E4"/>
    <w:rsid w:val="00715AB0"/>
    <w:rsid w:val="00721517"/>
    <w:rsid w:val="00722C94"/>
    <w:rsid w:val="00726275"/>
    <w:rsid w:val="00730E12"/>
    <w:rsid w:val="00734586"/>
    <w:rsid w:val="00735A0D"/>
    <w:rsid w:val="00736D17"/>
    <w:rsid w:val="00737EF8"/>
    <w:rsid w:val="007501CE"/>
    <w:rsid w:val="00755303"/>
    <w:rsid w:val="00755A96"/>
    <w:rsid w:val="0075639B"/>
    <w:rsid w:val="0075700B"/>
    <w:rsid w:val="00760BC4"/>
    <w:rsid w:val="00760CAA"/>
    <w:rsid w:val="00770FCE"/>
    <w:rsid w:val="00774AD3"/>
    <w:rsid w:val="007839BD"/>
    <w:rsid w:val="007872D4"/>
    <w:rsid w:val="00793CA9"/>
    <w:rsid w:val="007A69A1"/>
    <w:rsid w:val="007B0688"/>
    <w:rsid w:val="007B6A59"/>
    <w:rsid w:val="007C0D9A"/>
    <w:rsid w:val="007C0E0D"/>
    <w:rsid w:val="007D4687"/>
    <w:rsid w:val="007E276E"/>
    <w:rsid w:val="007E3942"/>
    <w:rsid w:val="007E4544"/>
    <w:rsid w:val="007E6799"/>
    <w:rsid w:val="007F22F4"/>
    <w:rsid w:val="008024FC"/>
    <w:rsid w:val="00806CCC"/>
    <w:rsid w:val="00810B3F"/>
    <w:rsid w:val="00811AFD"/>
    <w:rsid w:val="00815E00"/>
    <w:rsid w:val="00817E60"/>
    <w:rsid w:val="00844619"/>
    <w:rsid w:val="00845401"/>
    <w:rsid w:val="00856143"/>
    <w:rsid w:val="00864582"/>
    <w:rsid w:val="0086690D"/>
    <w:rsid w:val="00870726"/>
    <w:rsid w:val="0087388E"/>
    <w:rsid w:val="0087459D"/>
    <w:rsid w:val="00882EBD"/>
    <w:rsid w:val="00882F14"/>
    <w:rsid w:val="00884699"/>
    <w:rsid w:val="00884836"/>
    <w:rsid w:val="00892786"/>
    <w:rsid w:val="00897E0C"/>
    <w:rsid w:val="008A278D"/>
    <w:rsid w:val="008A2870"/>
    <w:rsid w:val="008A3478"/>
    <w:rsid w:val="008A53BF"/>
    <w:rsid w:val="008A59C9"/>
    <w:rsid w:val="008B10A6"/>
    <w:rsid w:val="008C05D8"/>
    <w:rsid w:val="008C10C7"/>
    <w:rsid w:val="008D567F"/>
    <w:rsid w:val="008D61A0"/>
    <w:rsid w:val="008E0D4B"/>
    <w:rsid w:val="008E1C93"/>
    <w:rsid w:val="008E2EEC"/>
    <w:rsid w:val="008F4286"/>
    <w:rsid w:val="0091285A"/>
    <w:rsid w:val="00913B0C"/>
    <w:rsid w:val="00915538"/>
    <w:rsid w:val="00920EF1"/>
    <w:rsid w:val="00931325"/>
    <w:rsid w:val="00932911"/>
    <w:rsid w:val="00935FBD"/>
    <w:rsid w:val="009401AB"/>
    <w:rsid w:val="0094270A"/>
    <w:rsid w:val="009433C4"/>
    <w:rsid w:val="00951ADD"/>
    <w:rsid w:val="009648D0"/>
    <w:rsid w:val="00975102"/>
    <w:rsid w:val="009768B9"/>
    <w:rsid w:val="00982F19"/>
    <w:rsid w:val="009853AE"/>
    <w:rsid w:val="009B134B"/>
    <w:rsid w:val="009B2359"/>
    <w:rsid w:val="009C09B2"/>
    <w:rsid w:val="009C1437"/>
    <w:rsid w:val="009C3E1D"/>
    <w:rsid w:val="009D2D16"/>
    <w:rsid w:val="009D3918"/>
    <w:rsid w:val="009D4AE7"/>
    <w:rsid w:val="009D7BC5"/>
    <w:rsid w:val="00A0047A"/>
    <w:rsid w:val="00A118F7"/>
    <w:rsid w:val="00A11B40"/>
    <w:rsid w:val="00A22F70"/>
    <w:rsid w:val="00A30D17"/>
    <w:rsid w:val="00A342C0"/>
    <w:rsid w:val="00A430C2"/>
    <w:rsid w:val="00A441F9"/>
    <w:rsid w:val="00A5152F"/>
    <w:rsid w:val="00A61A1A"/>
    <w:rsid w:val="00A65B06"/>
    <w:rsid w:val="00A71F10"/>
    <w:rsid w:val="00A74E69"/>
    <w:rsid w:val="00A80C80"/>
    <w:rsid w:val="00A839A4"/>
    <w:rsid w:val="00A85BD9"/>
    <w:rsid w:val="00A8756E"/>
    <w:rsid w:val="00A91224"/>
    <w:rsid w:val="00A96953"/>
    <w:rsid w:val="00A96BCF"/>
    <w:rsid w:val="00AA5C76"/>
    <w:rsid w:val="00AA6D75"/>
    <w:rsid w:val="00AB1BCD"/>
    <w:rsid w:val="00AB6594"/>
    <w:rsid w:val="00AC68E2"/>
    <w:rsid w:val="00AD37C4"/>
    <w:rsid w:val="00AE256E"/>
    <w:rsid w:val="00AE3AE7"/>
    <w:rsid w:val="00AE589C"/>
    <w:rsid w:val="00AF646D"/>
    <w:rsid w:val="00B03C69"/>
    <w:rsid w:val="00B04646"/>
    <w:rsid w:val="00B10350"/>
    <w:rsid w:val="00B227F2"/>
    <w:rsid w:val="00B26B15"/>
    <w:rsid w:val="00B34001"/>
    <w:rsid w:val="00B34298"/>
    <w:rsid w:val="00B365EA"/>
    <w:rsid w:val="00B379C7"/>
    <w:rsid w:val="00B43854"/>
    <w:rsid w:val="00B45A7A"/>
    <w:rsid w:val="00B61385"/>
    <w:rsid w:val="00B63239"/>
    <w:rsid w:val="00B66F44"/>
    <w:rsid w:val="00B70C7F"/>
    <w:rsid w:val="00B71502"/>
    <w:rsid w:val="00B80487"/>
    <w:rsid w:val="00B81A7D"/>
    <w:rsid w:val="00B83789"/>
    <w:rsid w:val="00B93659"/>
    <w:rsid w:val="00B93D3D"/>
    <w:rsid w:val="00B96939"/>
    <w:rsid w:val="00BA1683"/>
    <w:rsid w:val="00BA2B75"/>
    <w:rsid w:val="00BA5B98"/>
    <w:rsid w:val="00BB055B"/>
    <w:rsid w:val="00BB11D2"/>
    <w:rsid w:val="00BB1473"/>
    <w:rsid w:val="00BB249A"/>
    <w:rsid w:val="00BB27D3"/>
    <w:rsid w:val="00BB2EFF"/>
    <w:rsid w:val="00BB50C5"/>
    <w:rsid w:val="00BC2EE8"/>
    <w:rsid w:val="00BC52F5"/>
    <w:rsid w:val="00BD22A5"/>
    <w:rsid w:val="00BD606F"/>
    <w:rsid w:val="00BE785B"/>
    <w:rsid w:val="00BF2B2E"/>
    <w:rsid w:val="00C06CA6"/>
    <w:rsid w:val="00C1534D"/>
    <w:rsid w:val="00C22FEF"/>
    <w:rsid w:val="00C26D74"/>
    <w:rsid w:val="00C27FA4"/>
    <w:rsid w:val="00C32042"/>
    <w:rsid w:val="00C4786D"/>
    <w:rsid w:val="00C60BB1"/>
    <w:rsid w:val="00C645C9"/>
    <w:rsid w:val="00C710C3"/>
    <w:rsid w:val="00C74EEC"/>
    <w:rsid w:val="00C86E3B"/>
    <w:rsid w:val="00C8780E"/>
    <w:rsid w:val="00CA07DF"/>
    <w:rsid w:val="00CA112F"/>
    <w:rsid w:val="00CA3965"/>
    <w:rsid w:val="00CC3CC8"/>
    <w:rsid w:val="00CC6BC1"/>
    <w:rsid w:val="00CD1F61"/>
    <w:rsid w:val="00CD2CFD"/>
    <w:rsid w:val="00CE1402"/>
    <w:rsid w:val="00CE187A"/>
    <w:rsid w:val="00CE2B5E"/>
    <w:rsid w:val="00CF072C"/>
    <w:rsid w:val="00CF6C15"/>
    <w:rsid w:val="00D026FA"/>
    <w:rsid w:val="00D05163"/>
    <w:rsid w:val="00D06784"/>
    <w:rsid w:val="00D06801"/>
    <w:rsid w:val="00D07EEC"/>
    <w:rsid w:val="00D12FFD"/>
    <w:rsid w:val="00D1371A"/>
    <w:rsid w:val="00D25161"/>
    <w:rsid w:val="00D33B7A"/>
    <w:rsid w:val="00D353BD"/>
    <w:rsid w:val="00D35A1F"/>
    <w:rsid w:val="00D35F24"/>
    <w:rsid w:val="00D368BD"/>
    <w:rsid w:val="00D37921"/>
    <w:rsid w:val="00D45792"/>
    <w:rsid w:val="00D4638C"/>
    <w:rsid w:val="00D57856"/>
    <w:rsid w:val="00D641B9"/>
    <w:rsid w:val="00D906AD"/>
    <w:rsid w:val="00D920E5"/>
    <w:rsid w:val="00D94847"/>
    <w:rsid w:val="00DA2CF5"/>
    <w:rsid w:val="00DB1B2A"/>
    <w:rsid w:val="00DB5BAF"/>
    <w:rsid w:val="00DC2FC4"/>
    <w:rsid w:val="00DD04B5"/>
    <w:rsid w:val="00DD1FED"/>
    <w:rsid w:val="00DD4A3D"/>
    <w:rsid w:val="00DE3094"/>
    <w:rsid w:val="00DE4D3F"/>
    <w:rsid w:val="00E0035B"/>
    <w:rsid w:val="00E1466E"/>
    <w:rsid w:val="00E149D8"/>
    <w:rsid w:val="00E22967"/>
    <w:rsid w:val="00E24124"/>
    <w:rsid w:val="00E302F1"/>
    <w:rsid w:val="00E31681"/>
    <w:rsid w:val="00E4035B"/>
    <w:rsid w:val="00E40EDA"/>
    <w:rsid w:val="00E4793A"/>
    <w:rsid w:val="00E501FE"/>
    <w:rsid w:val="00E54B66"/>
    <w:rsid w:val="00E61116"/>
    <w:rsid w:val="00E75284"/>
    <w:rsid w:val="00E864F6"/>
    <w:rsid w:val="00E86B8E"/>
    <w:rsid w:val="00E8737F"/>
    <w:rsid w:val="00E91936"/>
    <w:rsid w:val="00E97580"/>
    <w:rsid w:val="00E976C9"/>
    <w:rsid w:val="00EB2C13"/>
    <w:rsid w:val="00EB3378"/>
    <w:rsid w:val="00EB3538"/>
    <w:rsid w:val="00EB358F"/>
    <w:rsid w:val="00EB43C1"/>
    <w:rsid w:val="00EB688F"/>
    <w:rsid w:val="00EC1F6C"/>
    <w:rsid w:val="00EC79C5"/>
    <w:rsid w:val="00ED1144"/>
    <w:rsid w:val="00ED1B92"/>
    <w:rsid w:val="00EE1B48"/>
    <w:rsid w:val="00EE2C7D"/>
    <w:rsid w:val="00EE2E8E"/>
    <w:rsid w:val="00EE3159"/>
    <w:rsid w:val="00EF0124"/>
    <w:rsid w:val="00EF44BB"/>
    <w:rsid w:val="00F005F8"/>
    <w:rsid w:val="00F04C34"/>
    <w:rsid w:val="00F21291"/>
    <w:rsid w:val="00F23D2D"/>
    <w:rsid w:val="00F26FD7"/>
    <w:rsid w:val="00F31462"/>
    <w:rsid w:val="00F40A4F"/>
    <w:rsid w:val="00F41B1D"/>
    <w:rsid w:val="00F43C44"/>
    <w:rsid w:val="00F51160"/>
    <w:rsid w:val="00F51CC5"/>
    <w:rsid w:val="00F5207C"/>
    <w:rsid w:val="00F6007C"/>
    <w:rsid w:val="00F63370"/>
    <w:rsid w:val="00F641AA"/>
    <w:rsid w:val="00F66190"/>
    <w:rsid w:val="00F739FC"/>
    <w:rsid w:val="00F83938"/>
    <w:rsid w:val="00F866F1"/>
    <w:rsid w:val="00F90DD0"/>
    <w:rsid w:val="00FB1B19"/>
    <w:rsid w:val="00FB2B04"/>
    <w:rsid w:val="00FB54D8"/>
    <w:rsid w:val="00FB7433"/>
    <w:rsid w:val="00FD19A4"/>
    <w:rsid w:val="00FE1F16"/>
    <w:rsid w:val="00FE3575"/>
    <w:rsid w:val="00FF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789"/>
  <w15:docId w15:val="{F627AF5F-41BD-423D-B2CA-55D9CC67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A12D7"/>
    <w:pPr>
      <w:keepNext/>
      <w:spacing w:after="0" w:line="240" w:lineRule="auto"/>
      <w:jc w:val="center"/>
      <w:outlineLvl w:val="0"/>
    </w:pPr>
    <w:rPr>
      <w:rFonts w:ascii="Times New Roman" w:eastAsia="Times New Roman" w:hAnsi="Times New Roman" w:cs="Times New Roman"/>
      <w:b/>
      <w:bCs/>
      <w:caps/>
      <w:spacing w:val="2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99"/>
    <w:qFormat/>
    <w:rsid w:val="001B2742"/>
    <w:pPr>
      <w:ind w:left="720"/>
      <w:contextualSpacing/>
    </w:pPr>
  </w:style>
  <w:style w:type="character" w:customStyle="1" w:styleId="Bodytext">
    <w:name w:val="Body text_"/>
    <w:basedOn w:val="a0"/>
    <w:link w:val="11"/>
    <w:rsid w:val="005B7AE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 w:type="character" w:customStyle="1" w:styleId="10">
    <w:name w:val="Заголовок 1 Знак"/>
    <w:basedOn w:val="a0"/>
    <w:link w:val="1"/>
    <w:rsid w:val="004A12D7"/>
    <w:rPr>
      <w:rFonts w:ascii="Times New Roman" w:eastAsia="Times New Roman" w:hAnsi="Times New Roman" w:cs="Times New Roman"/>
      <w:b/>
      <w:bCs/>
      <w:caps/>
      <w:spacing w:val="20"/>
      <w:sz w:val="32"/>
      <w:szCs w:val="24"/>
    </w:rPr>
  </w:style>
  <w:style w:type="paragraph" w:styleId="af0">
    <w:name w:val="caption"/>
    <w:basedOn w:val="a"/>
    <w:next w:val="a"/>
    <w:qFormat/>
    <w:rsid w:val="004A12D7"/>
    <w:pPr>
      <w:spacing w:after="0" w:line="240" w:lineRule="auto"/>
      <w:jc w:val="center"/>
    </w:pPr>
    <w:rPr>
      <w:rFonts w:ascii="Times New Roman" w:eastAsia="Times New Roman" w:hAnsi="Times New Roman" w:cs="Times New Roman"/>
      <w:b/>
      <w:bCs/>
      <w:caps/>
      <w:sz w:val="32"/>
      <w:szCs w:val="24"/>
    </w:rPr>
  </w:style>
  <w:style w:type="character" w:customStyle="1" w:styleId="-">
    <w:name w:val="Интернет-ссылка"/>
    <w:basedOn w:val="a0"/>
    <w:rsid w:val="004E4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590891268">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7637DD22B5C5F28E274FF7440EB1F05081DEEB2E7A9DEC1853F6F3EC82794A2E7F1DE914DB09D05889F81B8E82C32FA31D34AB7742071088A636DB7dBG3G" TargetMode="External"/><Relationship Id="rId18" Type="http://schemas.openxmlformats.org/officeDocument/2006/relationships/hyperlink" Target="consultantplus://offline/ref=ED5C1B873E042078D4E84FAB068F526EDFB983E1AF5EA9A90F446F113D141B58763378187BC36028B570CAF006FF8C008D1E864BE2EBCD6B6A85F3B8fEt0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637DD22B5C5F28E274FF7440EB1F05081DEEB2E7A9DEC1853F6F3EC82794A2E7F1DE914DB09D05889F81B8EA2C32FA31D34AB7742071088A636DB7dBG3G" TargetMode="External"/><Relationship Id="rId17" Type="http://schemas.openxmlformats.org/officeDocument/2006/relationships/hyperlink" Target="consultantplus://offline/ref=ED5C1B873E042078D4E84FAB068F526EDFB983E1AF5EA9A90F446F113D141B58763378187BC36028B570CAF007FF8C008D1E864BE2EBCD6B6A85F3B8fEt0G" TargetMode="External"/><Relationship Id="rId2" Type="http://schemas.openxmlformats.org/officeDocument/2006/relationships/numbering" Target="numbering.xml"/><Relationship Id="rId16" Type="http://schemas.openxmlformats.org/officeDocument/2006/relationships/hyperlink" Target="consultantplus://offline/ref=ED5C1B873E042078D4E84FAB068F526EDFB983E1AF5EA9A90F446F113D141B58763378187BC36028B570CBF907FF8C008D1E864BE2EBCD6B6A85F3B8fEt0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7EC5BC0FA5AD131F33D7E17BB32D15214053AAC7050BD1E9F39273413B6EB7283CB41CA78D969ADC5C3DDE0E19CD22F06738B5D5CCC14BD31C72BAP2nFF" TargetMode="External"/><Relationship Id="rId5" Type="http://schemas.openxmlformats.org/officeDocument/2006/relationships/webSettings" Target="webSettings.xml"/><Relationship Id="rId15" Type="http://schemas.openxmlformats.org/officeDocument/2006/relationships/hyperlink" Target="consultantplus://offline/ref=ED5C1B873E042078D4E84FAB068F526EDFB983E1AF5EA9A90F446F113D141B58763378187BC36028B570CBF907FF8C008D1E864BE2EBCD6B6A85F3B8fEt0G" TargetMode="External"/><Relationship Id="rId10" Type="http://schemas.openxmlformats.org/officeDocument/2006/relationships/hyperlink" Target="http://www.centradm.ru" TargetMode="External"/><Relationship Id="rId19" Type="http://schemas.openxmlformats.org/officeDocument/2006/relationships/hyperlink" Target="consultantplus://offline/ref=ED5C1B873E042078D4E84FAB068F526EDFB983E1AF5EA9A90F446F113D141B58763378187BC36028B570CAF008FF8C008D1E864BE2EBCD6B6A85F3B8fEt0G" TargetMode="External"/><Relationship Id="rId4" Type="http://schemas.openxmlformats.org/officeDocument/2006/relationships/settings" Target="settings.xml"/><Relationship Id="rId9" Type="http://schemas.openxmlformats.org/officeDocument/2006/relationships/hyperlink" Target="mailto:admcentr@cheladmin.ru" TargetMode="External"/><Relationship Id="rId14" Type="http://schemas.openxmlformats.org/officeDocument/2006/relationships/hyperlink" Target="consultantplus://offline/ref=B7637DD22B5C5F28E274FF7440EB1F05081DEEB2E7A9DEC1853F6F3EC82794A2E7F1DE914DB09D05889F81B8E62C32FA31D34AB7742071088A636DB7dBG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89F8-054C-4A4D-A754-AC49B875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Шульгина Юлия Васильевна</cp:lastModifiedBy>
  <cp:revision>25</cp:revision>
  <cp:lastPrinted>2022-03-22T09:59:00Z</cp:lastPrinted>
  <dcterms:created xsi:type="dcterms:W3CDTF">2021-10-18T10:52:00Z</dcterms:created>
  <dcterms:modified xsi:type="dcterms:W3CDTF">2022-03-24T09:28:00Z</dcterms:modified>
</cp:coreProperties>
</file>